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63" w:rsidRPr="008D2EDA" w:rsidRDefault="004D5E63" w:rsidP="008D2EDA">
      <w:pPr>
        <w:adjustRightInd w:val="0"/>
        <w:snapToGrid w:val="0"/>
        <w:spacing w:line="360" w:lineRule="auto"/>
        <w:jc w:val="left"/>
        <w:rPr>
          <w:rFonts w:ascii="仿宋" w:eastAsia="仿宋" w:hAnsi="仿宋"/>
          <w:sz w:val="36"/>
          <w:szCs w:val="36"/>
        </w:rPr>
      </w:pPr>
      <w:r w:rsidRPr="008D2EDA">
        <w:rPr>
          <w:rFonts w:ascii="仿宋" w:eastAsia="仿宋" w:hAnsi="仿宋" w:cs="仿宋" w:hint="eastAsia"/>
          <w:sz w:val="32"/>
          <w:szCs w:val="32"/>
        </w:rPr>
        <w:t>附件</w:t>
      </w:r>
      <w:r w:rsidRPr="008D2EDA">
        <w:rPr>
          <w:rFonts w:ascii="仿宋" w:eastAsia="仿宋" w:hAnsi="仿宋" w:cs="仿宋"/>
          <w:sz w:val="32"/>
          <w:szCs w:val="32"/>
        </w:rPr>
        <w:t>2</w:t>
      </w:r>
      <w:r w:rsidRPr="008D2EDA">
        <w:rPr>
          <w:rFonts w:ascii="仿宋" w:eastAsia="仿宋" w:hAnsi="仿宋" w:cs="仿宋" w:hint="eastAsia"/>
          <w:sz w:val="32"/>
          <w:szCs w:val="32"/>
        </w:rPr>
        <w:t>：</w:t>
      </w:r>
    </w:p>
    <w:p w:rsidR="004D5E63" w:rsidRPr="004F1071" w:rsidRDefault="004D5E63" w:rsidP="00E14907">
      <w:pPr>
        <w:adjustRightInd w:val="0"/>
        <w:snapToGrid w:val="0"/>
        <w:spacing w:line="360" w:lineRule="auto"/>
        <w:jc w:val="center"/>
        <w:rPr>
          <w:rFonts w:ascii="宋体" w:cs="宋体"/>
          <w:b/>
          <w:bCs/>
          <w:sz w:val="36"/>
          <w:szCs w:val="36"/>
        </w:rPr>
      </w:pPr>
      <w:r w:rsidRPr="004F1071">
        <w:rPr>
          <w:rFonts w:ascii="宋体" w:hAnsi="宋体" w:cs="宋体" w:hint="eastAsia"/>
          <w:b/>
          <w:bCs/>
          <w:sz w:val="36"/>
          <w:szCs w:val="36"/>
        </w:rPr>
        <w:t>中国传媒大学</w:t>
      </w:r>
    </w:p>
    <w:p w:rsidR="004D5E63" w:rsidRPr="004F1071" w:rsidRDefault="004D5E63" w:rsidP="00E14907">
      <w:pPr>
        <w:adjustRightInd w:val="0"/>
        <w:snapToGrid w:val="0"/>
        <w:spacing w:line="360" w:lineRule="auto"/>
        <w:jc w:val="center"/>
        <w:rPr>
          <w:rFonts w:ascii="宋体" w:cs="宋体"/>
          <w:b/>
          <w:bCs/>
          <w:sz w:val="36"/>
          <w:szCs w:val="36"/>
        </w:rPr>
      </w:pPr>
      <w:r w:rsidRPr="004F1071">
        <w:rPr>
          <w:rFonts w:ascii="宋体" w:hAnsi="宋体" w:cs="宋体" w:hint="eastAsia"/>
          <w:b/>
          <w:bCs/>
          <w:sz w:val="36"/>
          <w:szCs w:val="36"/>
        </w:rPr>
        <w:t>关于</w:t>
      </w:r>
      <w:r w:rsidRPr="004F1071">
        <w:rPr>
          <w:rFonts w:ascii="宋体" w:hAnsi="宋体" w:cs="宋体"/>
          <w:b/>
          <w:bCs/>
          <w:sz w:val="36"/>
          <w:szCs w:val="36"/>
        </w:rPr>
        <w:t>20</w:t>
      </w:r>
      <w:r>
        <w:rPr>
          <w:rFonts w:ascii="宋体" w:hAnsi="宋体" w:cs="宋体"/>
          <w:b/>
          <w:bCs/>
          <w:sz w:val="36"/>
          <w:szCs w:val="36"/>
        </w:rPr>
        <w:t>21</w:t>
      </w:r>
      <w:r w:rsidRPr="004F1071">
        <w:rPr>
          <w:rFonts w:ascii="宋体" w:hAnsi="宋体" w:cs="宋体" w:hint="eastAsia"/>
          <w:b/>
          <w:bCs/>
          <w:sz w:val="36"/>
          <w:szCs w:val="36"/>
        </w:rPr>
        <w:t>年拟聘教师按照师资博士后管理的通知</w:t>
      </w:r>
    </w:p>
    <w:p w:rsidR="004D5E63" w:rsidRPr="00306E20" w:rsidRDefault="004D5E63" w:rsidP="007B5918">
      <w:pPr>
        <w:autoSpaceDE w:val="0"/>
        <w:autoSpaceDN w:val="0"/>
        <w:adjustRightInd w:val="0"/>
        <w:snapToGrid w:val="0"/>
        <w:spacing w:line="360" w:lineRule="auto"/>
        <w:rPr>
          <w:rFonts w:ascii="宋体"/>
          <w:kern w:val="0"/>
          <w:sz w:val="24"/>
          <w:szCs w:val="24"/>
        </w:rPr>
      </w:pPr>
    </w:p>
    <w:p w:rsidR="004D5E63" w:rsidRPr="004F1071" w:rsidRDefault="004D5E63" w:rsidP="00B96FE8">
      <w:pPr>
        <w:autoSpaceDE w:val="0"/>
        <w:autoSpaceDN w:val="0"/>
        <w:adjustRightInd w:val="0"/>
        <w:snapToGrid w:val="0"/>
        <w:spacing w:line="360" w:lineRule="auto"/>
        <w:rPr>
          <w:rFonts w:ascii="宋体"/>
          <w:kern w:val="0"/>
          <w:sz w:val="30"/>
          <w:szCs w:val="30"/>
        </w:rPr>
      </w:pPr>
      <w:r w:rsidRPr="004F1071">
        <w:rPr>
          <w:rFonts w:ascii="宋体" w:hAnsi="宋体" w:cs="宋体" w:hint="eastAsia"/>
          <w:kern w:val="0"/>
          <w:sz w:val="30"/>
          <w:szCs w:val="30"/>
        </w:rPr>
        <w:t>校属</w:t>
      </w:r>
      <w:r>
        <w:rPr>
          <w:rFonts w:ascii="宋体" w:hAnsi="宋体" w:cs="宋体" w:hint="eastAsia"/>
          <w:kern w:val="0"/>
          <w:sz w:val="30"/>
          <w:szCs w:val="30"/>
        </w:rPr>
        <w:t>各部门、</w:t>
      </w:r>
      <w:r w:rsidRPr="004F1071">
        <w:rPr>
          <w:rFonts w:ascii="宋体" w:hAnsi="宋体" w:cs="宋体" w:hint="eastAsia"/>
          <w:kern w:val="0"/>
          <w:sz w:val="30"/>
          <w:szCs w:val="30"/>
        </w:rPr>
        <w:t>各单位：</w:t>
      </w:r>
    </w:p>
    <w:p w:rsidR="004D5E63" w:rsidRPr="004F1071" w:rsidRDefault="004D5E63" w:rsidP="00B96FE8">
      <w:pPr>
        <w:autoSpaceDE w:val="0"/>
        <w:autoSpaceDN w:val="0"/>
        <w:adjustRightInd w:val="0"/>
        <w:snapToGrid w:val="0"/>
        <w:spacing w:line="360" w:lineRule="auto"/>
        <w:ind w:firstLineChars="200" w:firstLine="600"/>
        <w:rPr>
          <w:rFonts w:ascii="宋体"/>
          <w:kern w:val="0"/>
          <w:sz w:val="30"/>
          <w:szCs w:val="30"/>
        </w:rPr>
      </w:pPr>
      <w:r>
        <w:rPr>
          <w:rFonts w:ascii="宋体" w:hAnsi="宋体" w:cs="宋体" w:hint="eastAsia"/>
          <w:kern w:val="0"/>
          <w:sz w:val="30"/>
          <w:szCs w:val="30"/>
        </w:rPr>
        <w:t>为深化人事</w:t>
      </w:r>
      <w:r w:rsidRPr="004F1071">
        <w:rPr>
          <w:rFonts w:ascii="宋体" w:hAnsi="宋体" w:cs="宋体" w:hint="eastAsia"/>
          <w:kern w:val="0"/>
          <w:sz w:val="30"/>
          <w:szCs w:val="30"/>
        </w:rPr>
        <w:t>制度改革，</w:t>
      </w:r>
      <w:r>
        <w:rPr>
          <w:rFonts w:ascii="宋体" w:hAnsi="宋体" w:cs="宋体" w:hint="eastAsia"/>
          <w:kern w:val="0"/>
          <w:sz w:val="30"/>
          <w:szCs w:val="30"/>
        </w:rPr>
        <w:t>使</w:t>
      </w:r>
      <w:r w:rsidRPr="004F1071">
        <w:rPr>
          <w:rFonts w:ascii="宋体" w:hAnsi="宋体" w:cs="宋体" w:hint="eastAsia"/>
          <w:kern w:val="0"/>
          <w:sz w:val="30"/>
          <w:szCs w:val="30"/>
        </w:rPr>
        <w:t>人才引进、培育、储备工作有机结合，实现弹性选人用人，优化学校师资队伍，</w:t>
      </w:r>
      <w:r>
        <w:rPr>
          <w:rFonts w:ascii="宋体" w:hAnsi="宋体" w:cs="宋体" w:hint="eastAsia"/>
          <w:kern w:val="0"/>
          <w:sz w:val="30"/>
          <w:szCs w:val="30"/>
        </w:rPr>
        <w:t>经</w:t>
      </w:r>
      <w:r w:rsidRPr="004F1071">
        <w:rPr>
          <w:rFonts w:ascii="宋体" w:hAnsi="宋体" w:cs="宋体" w:hint="eastAsia"/>
          <w:kern w:val="0"/>
          <w:sz w:val="30"/>
          <w:szCs w:val="30"/>
        </w:rPr>
        <w:t>学校</w:t>
      </w:r>
      <w:r>
        <w:rPr>
          <w:rFonts w:ascii="宋体" w:hAnsi="宋体" w:cs="宋体" w:hint="eastAsia"/>
          <w:kern w:val="0"/>
          <w:sz w:val="30"/>
          <w:szCs w:val="30"/>
        </w:rPr>
        <w:t>研究</w:t>
      </w:r>
      <w:r w:rsidRPr="004F1071">
        <w:rPr>
          <w:rFonts w:ascii="宋体" w:hAnsi="宋体" w:cs="宋体" w:hint="eastAsia"/>
          <w:kern w:val="0"/>
          <w:sz w:val="30"/>
          <w:szCs w:val="30"/>
        </w:rPr>
        <w:t>决定</w:t>
      </w:r>
      <w:r>
        <w:rPr>
          <w:rFonts w:ascii="宋体" w:hAnsi="宋体" w:cs="宋体" w:hint="eastAsia"/>
          <w:kern w:val="0"/>
          <w:sz w:val="30"/>
          <w:szCs w:val="30"/>
        </w:rPr>
        <w:t>，对</w:t>
      </w:r>
      <w:r w:rsidRPr="004F1071">
        <w:rPr>
          <w:rFonts w:ascii="宋体" w:hAnsi="宋体" w:cs="宋体"/>
          <w:kern w:val="0"/>
          <w:sz w:val="30"/>
          <w:szCs w:val="30"/>
        </w:rPr>
        <w:t>20</w:t>
      </w:r>
      <w:r>
        <w:rPr>
          <w:rFonts w:ascii="宋体" w:hAnsi="宋体" w:cs="宋体"/>
          <w:kern w:val="0"/>
          <w:sz w:val="30"/>
          <w:szCs w:val="30"/>
        </w:rPr>
        <w:t>21</w:t>
      </w:r>
      <w:r w:rsidRPr="004F1071">
        <w:rPr>
          <w:rFonts w:ascii="宋体" w:hAnsi="宋体" w:cs="宋体" w:hint="eastAsia"/>
          <w:kern w:val="0"/>
          <w:sz w:val="30"/>
          <w:szCs w:val="30"/>
        </w:rPr>
        <w:t>年拟聘教师按照师资博士后管理。现就有关事项通知如下：</w:t>
      </w:r>
    </w:p>
    <w:p w:rsidR="004D5E63" w:rsidRPr="00B91A3D" w:rsidRDefault="004D5E63" w:rsidP="00B96FE8">
      <w:pPr>
        <w:autoSpaceDE w:val="0"/>
        <w:autoSpaceDN w:val="0"/>
        <w:adjustRightInd w:val="0"/>
        <w:snapToGrid w:val="0"/>
        <w:spacing w:line="360" w:lineRule="auto"/>
        <w:ind w:firstLineChars="200" w:firstLine="600"/>
        <w:rPr>
          <w:rFonts w:ascii="宋体"/>
          <w:kern w:val="0"/>
          <w:sz w:val="30"/>
          <w:szCs w:val="30"/>
        </w:rPr>
      </w:pPr>
      <w:r w:rsidRPr="004F1071">
        <w:rPr>
          <w:rFonts w:ascii="宋体" w:hAnsi="宋体" w:cs="宋体" w:hint="eastAsia"/>
          <w:kern w:val="0"/>
          <w:sz w:val="30"/>
          <w:szCs w:val="30"/>
        </w:rPr>
        <w:t>一、</w:t>
      </w:r>
      <w:r w:rsidRPr="004F1071">
        <w:rPr>
          <w:rFonts w:ascii="宋体" w:hAnsi="宋体" w:cs="宋体"/>
          <w:kern w:val="0"/>
          <w:sz w:val="30"/>
          <w:szCs w:val="30"/>
        </w:rPr>
        <w:t>20</w:t>
      </w:r>
      <w:r>
        <w:rPr>
          <w:rFonts w:ascii="宋体" w:hAnsi="宋体" w:cs="宋体"/>
          <w:kern w:val="0"/>
          <w:sz w:val="30"/>
          <w:szCs w:val="30"/>
        </w:rPr>
        <w:t>21</w:t>
      </w:r>
      <w:r w:rsidRPr="004F1071">
        <w:rPr>
          <w:rFonts w:ascii="宋体" w:hAnsi="宋体" w:cs="宋体" w:hint="eastAsia"/>
          <w:kern w:val="0"/>
          <w:sz w:val="30"/>
          <w:szCs w:val="30"/>
        </w:rPr>
        <w:t>年度拟聘教师岗位人员中具有博士学位者原则上一律进入博士后流动站，按照师资博士后进行培养和管理。</w:t>
      </w:r>
      <w:r w:rsidRPr="00B91A3D">
        <w:rPr>
          <w:rFonts w:ascii="宋体" w:hAnsi="宋体" w:cs="宋体" w:hint="eastAsia"/>
          <w:kern w:val="0"/>
          <w:sz w:val="30"/>
          <w:szCs w:val="30"/>
        </w:rPr>
        <w:t>已取得与岗位相关的高级专业技术职务</w:t>
      </w:r>
      <w:r>
        <w:rPr>
          <w:rFonts w:ascii="宋体" w:hAnsi="宋体" w:cs="宋体" w:hint="eastAsia"/>
          <w:kern w:val="0"/>
          <w:sz w:val="30"/>
          <w:szCs w:val="30"/>
        </w:rPr>
        <w:t>人员</w:t>
      </w:r>
      <w:r w:rsidRPr="00B91A3D">
        <w:rPr>
          <w:rFonts w:ascii="宋体" w:hAnsi="宋体" w:cs="宋体" w:hint="eastAsia"/>
          <w:kern w:val="0"/>
          <w:sz w:val="30"/>
          <w:szCs w:val="30"/>
        </w:rPr>
        <w:t>、博士后出站人员、国外一流大学或科研机构留学归国人员、达到《中国传媒大学博士后工作管理规定（试行）》</w:t>
      </w:r>
      <w:r>
        <w:rPr>
          <w:rFonts w:ascii="宋体" w:hAnsi="宋体" w:cs="宋体" w:hint="eastAsia"/>
          <w:kern w:val="0"/>
          <w:sz w:val="30"/>
          <w:szCs w:val="30"/>
        </w:rPr>
        <w:t>中</w:t>
      </w:r>
      <w:r w:rsidRPr="00B91A3D">
        <w:rPr>
          <w:rFonts w:ascii="宋体" w:hAnsi="宋体" w:cs="宋体" w:hint="eastAsia"/>
          <w:kern w:val="0"/>
          <w:sz w:val="30"/>
          <w:szCs w:val="30"/>
        </w:rPr>
        <w:t>的一级及以上</w:t>
      </w:r>
      <w:r>
        <w:rPr>
          <w:rFonts w:ascii="宋体" w:hAnsi="宋体" w:cs="宋体" w:hint="eastAsia"/>
          <w:kern w:val="0"/>
          <w:sz w:val="30"/>
          <w:szCs w:val="30"/>
        </w:rPr>
        <w:t>科研任务要求</w:t>
      </w:r>
      <w:r w:rsidRPr="00B91A3D">
        <w:rPr>
          <w:rFonts w:ascii="宋体" w:hAnsi="宋体" w:cs="宋体" w:hint="eastAsia"/>
          <w:kern w:val="0"/>
          <w:sz w:val="30"/>
          <w:szCs w:val="30"/>
        </w:rPr>
        <w:t>者，可</w:t>
      </w:r>
      <w:r>
        <w:rPr>
          <w:rFonts w:ascii="宋体" w:hAnsi="宋体" w:cs="宋体" w:hint="eastAsia"/>
          <w:kern w:val="0"/>
          <w:sz w:val="30"/>
          <w:szCs w:val="30"/>
        </w:rPr>
        <w:t>申请</w:t>
      </w:r>
      <w:r w:rsidRPr="00B91A3D">
        <w:rPr>
          <w:rFonts w:ascii="宋体" w:hAnsi="宋体" w:cs="宋体" w:hint="eastAsia"/>
          <w:kern w:val="0"/>
          <w:sz w:val="30"/>
          <w:szCs w:val="30"/>
        </w:rPr>
        <w:t>不进入博士后流动站</w:t>
      </w:r>
      <w:r>
        <w:rPr>
          <w:rFonts w:ascii="宋体" w:hAnsi="宋体" w:cs="宋体" w:hint="eastAsia"/>
          <w:kern w:val="0"/>
          <w:sz w:val="30"/>
          <w:szCs w:val="30"/>
        </w:rPr>
        <w:t>，经批准后直接聘任</w:t>
      </w:r>
      <w:r w:rsidRPr="00B91A3D">
        <w:rPr>
          <w:rFonts w:ascii="宋体" w:hAnsi="宋体" w:cs="宋体" w:hint="eastAsia"/>
          <w:kern w:val="0"/>
          <w:sz w:val="30"/>
          <w:szCs w:val="30"/>
        </w:rPr>
        <w:t>。</w:t>
      </w:r>
    </w:p>
    <w:p w:rsidR="004D5E63" w:rsidRPr="004F1071" w:rsidRDefault="004D5E63" w:rsidP="00B96FE8">
      <w:pPr>
        <w:autoSpaceDE w:val="0"/>
        <w:autoSpaceDN w:val="0"/>
        <w:adjustRightInd w:val="0"/>
        <w:snapToGrid w:val="0"/>
        <w:spacing w:line="360" w:lineRule="auto"/>
        <w:ind w:firstLineChars="200" w:firstLine="600"/>
        <w:rPr>
          <w:rFonts w:ascii="宋体"/>
          <w:kern w:val="0"/>
          <w:sz w:val="30"/>
          <w:szCs w:val="30"/>
        </w:rPr>
      </w:pPr>
      <w:r w:rsidRPr="004F1071">
        <w:rPr>
          <w:rFonts w:ascii="宋体" w:hAnsi="宋体" w:cs="宋体" w:hint="eastAsia"/>
          <w:kern w:val="0"/>
          <w:sz w:val="30"/>
          <w:szCs w:val="30"/>
        </w:rPr>
        <w:t>二、学院（研究院、中心）在确定拟聘教师人选时，须同时确定其拟聘岗位类型，</w:t>
      </w:r>
      <w:r>
        <w:rPr>
          <w:rFonts w:ascii="宋体" w:hAnsi="宋体" w:cs="宋体" w:hint="eastAsia"/>
          <w:kern w:val="0"/>
          <w:sz w:val="30"/>
          <w:szCs w:val="30"/>
        </w:rPr>
        <w:t>为按照师资博士后管理的拟聘人员</w:t>
      </w:r>
      <w:r w:rsidRPr="004F1071">
        <w:rPr>
          <w:rFonts w:ascii="宋体" w:hAnsi="宋体" w:cs="宋体" w:hint="eastAsia"/>
          <w:kern w:val="0"/>
          <w:sz w:val="30"/>
          <w:szCs w:val="30"/>
        </w:rPr>
        <w:t>配备合作导师。</w:t>
      </w:r>
      <w:r>
        <w:rPr>
          <w:rFonts w:ascii="宋体" w:hAnsi="宋体" w:cs="宋体" w:hint="eastAsia"/>
          <w:kern w:val="0"/>
          <w:sz w:val="30"/>
          <w:szCs w:val="30"/>
        </w:rPr>
        <w:t>师资博士后</w:t>
      </w:r>
      <w:r w:rsidRPr="00B91A3D">
        <w:rPr>
          <w:rFonts w:ascii="宋体" w:hAnsi="宋体" w:cs="宋体" w:hint="eastAsia"/>
          <w:kern w:val="0"/>
          <w:sz w:val="30"/>
          <w:szCs w:val="30"/>
        </w:rPr>
        <w:t>在站期间，学院（研究院、中心）可参照本单位同类同级教师工作量标准</w:t>
      </w:r>
      <w:r>
        <w:rPr>
          <w:rFonts w:ascii="宋体" w:hAnsi="宋体" w:cs="宋体" w:hint="eastAsia"/>
          <w:kern w:val="0"/>
          <w:sz w:val="30"/>
          <w:szCs w:val="30"/>
        </w:rPr>
        <w:t>，</w:t>
      </w:r>
      <w:r w:rsidRPr="00B91A3D">
        <w:rPr>
          <w:rFonts w:ascii="宋体" w:hAnsi="宋体" w:cs="宋体" w:hint="eastAsia"/>
          <w:kern w:val="0"/>
          <w:sz w:val="30"/>
          <w:szCs w:val="30"/>
        </w:rPr>
        <w:t>为其安排适当的教学科研任务，并对其进行年度目标考核。</w:t>
      </w:r>
      <w:r w:rsidRPr="004F1071">
        <w:rPr>
          <w:rFonts w:ascii="宋体" w:hAnsi="宋体" w:cs="宋体" w:hint="eastAsia"/>
          <w:kern w:val="0"/>
          <w:sz w:val="30"/>
          <w:szCs w:val="30"/>
        </w:rPr>
        <w:t>两年期满出站时，学院（研究院、中心）对其进行综合考核，并提出是否正式留校的意见。</w:t>
      </w:r>
    </w:p>
    <w:p w:rsidR="004D5E63" w:rsidRPr="004F1071" w:rsidRDefault="004D5E63" w:rsidP="00B96FE8">
      <w:pPr>
        <w:autoSpaceDE w:val="0"/>
        <w:autoSpaceDN w:val="0"/>
        <w:adjustRightInd w:val="0"/>
        <w:snapToGrid w:val="0"/>
        <w:spacing w:line="360" w:lineRule="auto"/>
        <w:ind w:firstLineChars="200" w:firstLine="600"/>
        <w:rPr>
          <w:rFonts w:ascii="宋体"/>
          <w:kern w:val="0"/>
          <w:sz w:val="30"/>
          <w:szCs w:val="30"/>
        </w:rPr>
      </w:pPr>
      <w:r w:rsidRPr="004F1071">
        <w:rPr>
          <w:rFonts w:ascii="宋体" w:hAnsi="宋体" w:cs="宋体" w:hint="eastAsia"/>
          <w:kern w:val="0"/>
          <w:sz w:val="30"/>
          <w:szCs w:val="30"/>
        </w:rPr>
        <w:t>三、</w:t>
      </w:r>
      <w:r>
        <w:rPr>
          <w:rFonts w:ascii="宋体" w:hAnsi="宋体" w:cs="宋体" w:hint="eastAsia"/>
          <w:kern w:val="0"/>
          <w:sz w:val="30"/>
          <w:szCs w:val="30"/>
        </w:rPr>
        <w:t>按照师资博士后管理的</w:t>
      </w:r>
      <w:r w:rsidRPr="004F1071">
        <w:rPr>
          <w:rFonts w:ascii="宋体" w:hAnsi="宋体" w:cs="宋体" w:hint="eastAsia"/>
          <w:kern w:val="0"/>
          <w:sz w:val="30"/>
          <w:szCs w:val="30"/>
        </w:rPr>
        <w:t>拟聘教师应及时办理进站手续，并</w:t>
      </w:r>
      <w:r>
        <w:rPr>
          <w:rFonts w:ascii="宋体" w:hAnsi="宋体" w:cs="宋体" w:hint="eastAsia"/>
          <w:kern w:val="0"/>
          <w:sz w:val="30"/>
          <w:szCs w:val="30"/>
        </w:rPr>
        <w:t>与学校</w:t>
      </w:r>
      <w:r w:rsidRPr="004F1071">
        <w:rPr>
          <w:rFonts w:ascii="宋体" w:hAnsi="宋体" w:cs="宋体" w:hint="eastAsia"/>
          <w:kern w:val="0"/>
          <w:sz w:val="30"/>
          <w:szCs w:val="30"/>
        </w:rPr>
        <w:t>签订《中国传媒大学师资博士后工作协议》。</w:t>
      </w:r>
    </w:p>
    <w:p w:rsidR="004D5E63" w:rsidRPr="004F1071" w:rsidRDefault="004D5E63" w:rsidP="00B96FE8">
      <w:pPr>
        <w:autoSpaceDE w:val="0"/>
        <w:autoSpaceDN w:val="0"/>
        <w:adjustRightInd w:val="0"/>
        <w:snapToGrid w:val="0"/>
        <w:spacing w:line="360" w:lineRule="auto"/>
        <w:ind w:firstLineChars="200" w:firstLine="600"/>
        <w:rPr>
          <w:rFonts w:ascii="宋体"/>
          <w:kern w:val="0"/>
          <w:sz w:val="30"/>
          <w:szCs w:val="30"/>
        </w:rPr>
      </w:pPr>
      <w:r w:rsidRPr="00E54D6A">
        <w:rPr>
          <w:rFonts w:ascii="宋体" w:hAnsi="宋体" w:cs="宋体" w:hint="eastAsia"/>
          <w:kern w:val="0"/>
          <w:sz w:val="30"/>
          <w:szCs w:val="30"/>
        </w:rPr>
        <w:t>四、拟聘教师进站后享受年工资待遇税前</w:t>
      </w:r>
      <w:r w:rsidRPr="00E54D6A">
        <w:rPr>
          <w:rFonts w:ascii="宋体" w:hAnsi="宋体" w:cs="宋体"/>
          <w:kern w:val="0"/>
          <w:sz w:val="30"/>
          <w:szCs w:val="30"/>
        </w:rPr>
        <w:t>10</w:t>
      </w:r>
      <w:r w:rsidRPr="00E54D6A">
        <w:rPr>
          <w:rFonts w:ascii="宋体" w:hAnsi="宋体" w:cs="宋体" w:hint="eastAsia"/>
          <w:kern w:val="0"/>
          <w:sz w:val="30"/>
          <w:szCs w:val="30"/>
        </w:rPr>
        <w:t>万元和租房补贴</w:t>
      </w:r>
      <w:r w:rsidRPr="00E54D6A">
        <w:rPr>
          <w:rFonts w:ascii="宋体" w:hAnsi="宋体" w:cs="宋体"/>
          <w:kern w:val="0"/>
          <w:sz w:val="30"/>
          <w:szCs w:val="30"/>
        </w:rPr>
        <w:t>2.4</w:t>
      </w:r>
      <w:r w:rsidRPr="00E54D6A">
        <w:rPr>
          <w:rFonts w:ascii="宋体" w:hAnsi="宋体" w:cs="宋体" w:hint="eastAsia"/>
          <w:kern w:val="0"/>
          <w:sz w:val="30"/>
          <w:szCs w:val="30"/>
        </w:rPr>
        <w:t>万元，自签订入站工作协议后下月起按月平均计发，经费由学校全额承担。同时，学校按规定为其缴纳社会保险和住房公积金。</w:t>
      </w:r>
    </w:p>
    <w:p w:rsidR="004D5E63" w:rsidRPr="004F1071" w:rsidRDefault="004D5E63" w:rsidP="00B96FE8">
      <w:pPr>
        <w:autoSpaceDE w:val="0"/>
        <w:autoSpaceDN w:val="0"/>
        <w:adjustRightInd w:val="0"/>
        <w:snapToGrid w:val="0"/>
        <w:spacing w:line="360" w:lineRule="auto"/>
        <w:ind w:firstLineChars="200" w:firstLine="600"/>
        <w:rPr>
          <w:rFonts w:ascii="宋体"/>
          <w:kern w:val="0"/>
          <w:sz w:val="30"/>
          <w:szCs w:val="30"/>
        </w:rPr>
      </w:pPr>
      <w:r w:rsidRPr="004F1071">
        <w:rPr>
          <w:rFonts w:ascii="宋体" w:hAnsi="宋体" w:cs="宋体" w:hint="eastAsia"/>
          <w:kern w:val="0"/>
          <w:sz w:val="30"/>
          <w:szCs w:val="30"/>
        </w:rPr>
        <w:t>五、</w:t>
      </w:r>
      <w:r w:rsidRPr="004F1071">
        <w:rPr>
          <w:rFonts w:ascii="宋体" w:hAnsi="宋体" w:cs="宋体"/>
          <w:kern w:val="0"/>
          <w:sz w:val="30"/>
          <w:szCs w:val="30"/>
        </w:rPr>
        <w:t>20</w:t>
      </w:r>
      <w:r>
        <w:rPr>
          <w:rFonts w:ascii="宋体" w:hAnsi="宋体" w:cs="宋体"/>
          <w:kern w:val="0"/>
          <w:sz w:val="30"/>
          <w:szCs w:val="30"/>
        </w:rPr>
        <w:t>21</w:t>
      </w:r>
      <w:r w:rsidRPr="004F1071">
        <w:rPr>
          <w:rFonts w:ascii="宋体" w:hAnsi="宋体" w:cs="宋体" w:hint="eastAsia"/>
          <w:kern w:val="0"/>
          <w:sz w:val="30"/>
          <w:szCs w:val="30"/>
        </w:rPr>
        <w:t>年度拟聘教师在站两年内完成《中国传媒大学博士后工作管理规定（试行）》</w:t>
      </w:r>
      <w:r>
        <w:rPr>
          <w:rFonts w:ascii="宋体" w:hAnsi="宋体" w:cs="宋体" w:hint="eastAsia"/>
          <w:kern w:val="0"/>
          <w:sz w:val="30"/>
          <w:szCs w:val="30"/>
        </w:rPr>
        <w:t>中</w:t>
      </w:r>
      <w:r w:rsidRPr="004F1071">
        <w:rPr>
          <w:rFonts w:ascii="宋体" w:hAnsi="宋体" w:cs="宋体" w:hint="eastAsia"/>
          <w:kern w:val="0"/>
          <w:sz w:val="30"/>
          <w:szCs w:val="30"/>
        </w:rPr>
        <w:t>的一级科研任务，即可出站</w:t>
      </w:r>
      <w:r>
        <w:rPr>
          <w:rFonts w:ascii="宋体" w:hAnsi="宋体" w:cs="宋体" w:hint="eastAsia"/>
          <w:kern w:val="0"/>
          <w:sz w:val="30"/>
          <w:szCs w:val="30"/>
        </w:rPr>
        <w:t>，同时通过用人单位综合考核的</w:t>
      </w:r>
      <w:r w:rsidRPr="004F1071">
        <w:rPr>
          <w:rFonts w:ascii="宋体" w:hAnsi="宋体" w:cs="宋体" w:hint="eastAsia"/>
          <w:kern w:val="0"/>
          <w:sz w:val="30"/>
          <w:szCs w:val="30"/>
        </w:rPr>
        <w:t>正式留校工作；</w:t>
      </w:r>
      <w:r>
        <w:rPr>
          <w:rFonts w:ascii="宋体" w:hAnsi="宋体" w:cs="宋体" w:hint="eastAsia"/>
          <w:kern w:val="0"/>
          <w:sz w:val="30"/>
          <w:szCs w:val="30"/>
        </w:rPr>
        <w:t>未</w:t>
      </w:r>
      <w:r w:rsidRPr="004F1071">
        <w:rPr>
          <w:rFonts w:ascii="宋体" w:hAnsi="宋体" w:cs="宋体" w:hint="eastAsia"/>
          <w:kern w:val="0"/>
          <w:sz w:val="30"/>
          <w:szCs w:val="30"/>
        </w:rPr>
        <w:t>达</w:t>
      </w:r>
      <w:r>
        <w:rPr>
          <w:rFonts w:ascii="宋体" w:hAnsi="宋体" w:cs="宋体" w:hint="eastAsia"/>
          <w:kern w:val="0"/>
          <w:sz w:val="30"/>
          <w:szCs w:val="30"/>
        </w:rPr>
        <w:t>到</w:t>
      </w:r>
      <w:r w:rsidRPr="004F1071">
        <w:rPr>
          <w:rFonts w:ascii="宋体" w:hAnsi="宋体" w:cs="宋体" w:hint="eastAsia"/>
          <w:kern w:val="0"/>
          <w:sz w:val="30"/>
          <w:szCs w:val="30"/>
        </w:rPr>
        <w:t>该标准的按退站处理，不予留校。</w:t>
      </w:r>
    </w:p>
    <w:p w:rsidR="004D5E63" w:rsidRPr="004F1071" w:rsidRDefault="004D5E63" w:rsidP="00B96FE8">
      <w:pPr>
        <w:autoSpaceDE w:val="0"/>
        <w:autoSpaceDN w:val="0"/>
        <w:adjustRightInd w:val="0"/>
        <w:snapToGrid w:val="0"/>
        <w:spacing w:line="360" w:lineRule="auto"/>
        <w:ind w:firstLineChars="200" w:firstLine="600"/>
        <w:rPr>
          <w:rFonts w:ascii="宋体"/>
          <w:kern w:val="0"/>
          <w:sz w:val="30"/>
          <w:szCs w:val="30"/>
        </w:rPr>
      </w:pPr>
      <w:r w:rsidRPr="004F1071">
        <w:rPr>
          <w:rFonts w:ascii="宋体" w:hAnsi="宋体" w:cs="宋体" w:hint="eastAsia"/>
          <w:kern w:val="0"/>
          <w:sz w:val="30"/>
          <w:szCs w:val="30"/>
        </w:rPr>
        <w:t>考虑到</w:t>
      </w:r>
      <w:r w:rsidRPr="004F1071">
        <w:rPr>
          <w:rFonts w:ascii="宋体" w:hAnsi="宋体" w:cs="宋体"/>
          <w:kern w:val="0"/>
          <w:sz w:val="30"/>
          <w:szCs w:val="30"/>
        </w:rPr>
        <w:t>20</w:t>
      </w:r>
      <w:r>
        <w:rPr>
          <w:rFonts w:ascii="宋体" w:hAnsi="宋体" w:cs="宋体"/>
          <w:kern w:val="0"/>
          <w:sz w:val="30"/>
          <w:szCs w:val="30"/>
        </w:rPr>
        <w:t>21</w:t>
      </w:r>
      <w:r w:rsidRPr="004F1071">
        <w:rPr>
          <w:rFonts w:ascii="宋体" w:hAnsi="宋体" w:cs="宋体" w:hint="eastAsia"/>
          <w:kern w:val="0"/>
          <w:sz w:val="30"/>
          <w:szCs w:val="30"/>
        </w:rPr>
        <w:t>年度拟聘教师在站期间还需承担一定的教学工作，其完成教学任务</w:t>
      </w:r>
      <w:r>
        <w:rPr>
          <w:rFonts w:ascii="宋体" w:hAnsi="宋体" w:cs="宋体" w:hint="eastAsia"/>
          <w:kern w:val="0"/>
          <w:sz w:val="30"/>
          <w:szCs w:val="30"/>
        </w:rPr>
        <w:t>可折抵</w:t>
      </w:r>
      <w:r w:rsidRPr="004F1071">
        <w:rPr>
          <w:rFonts w:ascii="宋体" w:hAnsi="宋体" w:cs="宋体" w:hint="eastAsia"/>
          <w:kern w:val="0"/>
          <w:sz w:val="30"/>
          <w:szCs w:val="30"/>
        </w:rPr>
        <w:t>部分科研分值。具体</w:t>
      </w:r>
      <w:r>
        <w:rPr>
          <w:rFonts w:ascii="宋体" w:hAnsi="宋体" w:cs="宋体" w:hint="eastAsia"/>
          <w:kern w:val="0"/>
          <w:sz w:val="30"/>
          <w:szCs w:val="30"/>
        </w:rPr>
        <w:t>折抵</w:t>
      </w:r>
      <w:r w:rsidRPr="004F1071">
        <w:rPr>
          <w:rFonts w:ascii="宋体" w:hAnsi="宋体" w:cs="宋体" w:hint="eastAsia"/>
          <w:kern w:val="0"/>
          <w:sz w:val="30"/>
          <w:szCs w:val="30"/>
        </w:rPr>
        <w:t>办法如下：</w:t>
      </w:r>
    </w:p>
    <w:p w:rsidR="004D5E63" w:rsidRPr="004F1071" w:rsidRDefault="004D5E63" w:rsidP="00B96FE8">
      <w:pPr>
        <w:pStyle w:val="ListParagraph"/>
        <w:autoSpaceDE w:val="0"/>
        <w:autoSpaceDN w:val="0"/>
        <w:adjustRightInd w:val="0"/>
        <w:snapToGrid w:val="0"/>
        <w:spacing w:line="360" w:lineRule="auto"/>
        <w:ind w:firstLine="600"/>
        <w:rPr>
          <w:rFonts w:ascii="宋体" w:cs="Times New Roman"/>
          <w:kern w:val="0"/>
          <w:sz w:val="30"/>
          <w:szCs w:val="30"/>
        </w:rPr>
      </w:pPr>
      <w:r w:rsidRPr="004F1071">
        <w:rPr>
          <w:rFonts w:ascii="宋体" w:hAnsi="宋体" w:cs="宋体" w:hint="eastAsia"/>
          <w:kern w:val="0"/>
          <w:sz w:val="30"/>
          <w:szCs w:val="30"/>
        </w:rPr>
        <w:t>（一）</w:t>
      </w:r>
      <w:r>
        <w:rPr>
          <w:rFonts w:ascii="宋体" w:hAnsi="宋体" w:cs="宋体" w:hint="eastAsia"/>
          <w:kern w:val="0"/>
          <w:sz w:val="30"/>
          <w:szCs w:val="30"/>
        </w:rPr>
        <w:t>折抵</w:t>
      </w:r>
      <w:r w:rsidRPr="004F1071">
        <w:rPr>
          <w:rFonts w:ascii="宋体" w:hAnsi="宋体" w:cs="宋体" w:hint="eastAsia"/>
          <w:kern w:val="0"/>
          <w:sz w:val="30"/>
          <w:szCs w:val="30"/>
        </w:rPr>
        <w:t>规则</w:t>
      </w:r>
    </w:p>
    <w:p w:rsidR="004D5E63" w:rsidRPr="004F1071" w:rsidRDefault="004D5E63" w:rsidP="00B96FE8">
      <w:pPr>
        <w:pStyle w:val="ListParagraph"/>
        <w:autoSpaceDE w:val="0"/>
        <w:autoSpaceDN w:val="0"/>
        <w:adjustRightInd w:val="0"/>
        <w:snapToGrid w:val="0"/>
        <w:spacing w:line="360" w:lineRule="auto"/>
        <w:ind w:firstLine="600"/>
        <w:rPr>
          <w:rFonts w:ascii="宋体" w:cs="Times New Roman"/>
          <w:kern w:val="0"/>
          <w:sz w:val="30"/>
          <w:szCs w:val="30"/>
        </w:rPr>
      </w:pPr>
      <w:r w:rsidRPr="004F1071">
        <w:rPr>
          <w:rFonts w:ascii="宋体" w:hAnsi="宋体" w:cs="宋体"/>
          <w:kern w:val="0"/>
          <w:sz w:val="30"/>
          <w:szCs w:val="30"/>
        </w:rPr>
        <w:t>1.</w:t>
      </w:r>
      <w:r w:rsidRPr="004F1071">
        <w:rPr>
          <w:rFonts w:ascii="宋体" w:hAnsi="宋体" w:cs="宋体" w:hint="eastAsia"/>
          <w:kern w:val="0"/>
          <w:sz w:val="30"/>
          <w:szCs w:val="30"/>
        </w:rPr>
        <w:t>每完成</w:t>
      </w:r>
      <w:r w:rsidRPr="004F1071">
        <w:rPr>
          <w:rFonts w:ascii="宋体" w:hAnsi="宋体" w:cs="宋体"/>
          <w:kern w:val="0"/>
          <w:sz w:val="30"/>
          <w:szCs w:val="30"/>
        </w:rPr>
        <w:t>2</w:t>
      </w:r>
      <w:r w:rsidRPr="004F1071">
        <w:rPr>
          <w:rFonts w:ascii="宋体" w:hAnsi="宋体" w:cs="宋体" w:hint="eastAsia"/>
          <w:kern w:val="0"/>
          <w:sz w:val="30"/>
          <w:szCs w:val="30"/>
        </w:rPr>
        <w:t>学分（</w:t>
      </w:r>
      <w:r w:rsidRPr="004F1071">
        <w:rPr>
          <w:rFonts w:ascii="宋体" w:hAnsi="宋体" w:cs="宋体"/>
          <w:kern w:val="0"/>
          <w:sz w:val="30"/>
          <w:szCs w:val="30"/>
        </w:rPr>
        <w:t>32</w:t>
      </w:r>
      <w:r w:rsidRPr="004F1071">
        <w:rPr>
          <w:rFonts w:ascii="宋体" w:hAnsi="宋体" w:cs="宋体" w:hint="eastAsia"/>
          <w:kern w:val="0"/>
          <w:sz w:val="30"/>
          <w:szCs w:val="30"/>
        </w:rPr>
        <w:t>学时）主讲课程，教学评价良好可</w:t>
      </w:r>
      <w:r>
        <w:rPr>
          <w:rFonts w:ascii="宋体" w:hAnsi="宋体" w:cs="宋体" w:hint="eastAsia"/>
          <w:kern w:val="0"/>
          <w:sz w:val="30"/>
          <w:szCs w:val="30"/>
        </w:rPr>
        <w:t>折抵</w:t>
      </w:r>
      <w:r w:rsidRPr="004F1071">
        <w:rPr>
          <w:rFonts w:ascii="宋体" w:hAnsi="宋体" w:cs="宋体" w:hint="eastAsia"/>
          <w:kern w:val="0"/>
          <w:sz w:val="30"/>
          <w:szCs w:val="30"/>
        </w:rPr>
        <w:t>科研分值</w:t>
      </w:r>
      <w:r w:rsidRPr="004F1071">
        <w:rPr>
          <w:rFonts w:ascii="宋体" w:hAnsi="宋体" w:cs="宋体"/>
          <w:kern w:val="0"/>
          <w:sz w:val="30"/>
          <w:szCs w:val="30"/>
        </w:rPr>
        <w:t>2</w:t>
      </w:r>
      <w:r w:rsidRPr="004F1071">
        <w:rPr>
          <w:rFonts w:ascii="宋体" w:hAnsi="宋体" w:cs="宋体" w:hint="eastAsia"/>
          <w:kern w:val="0"/>
          <w:sz w:val="30"/>
          <w:szCs w:val="30"/>
        </w:rPr>
        <w:t>分，教学评价优秀可</w:t>
      </w:r>
      <w:r>
        <w:rPr>
          <w:rFonts w:ascii="宋体" w:hAnsi="宋体" w:cs="宋体" w:hint="eastAsia"/>
          <w:kern w:val="0"/>
          <w:sz w:val="30"/>
          <w:szCs w:val="30"/>
        </w:rPr>
        <w:t>折抵</w:t>
      </w:r>
      <w:r w:rsidRPr="004F1071">
        <w:rPr>
          <w:rFonts w:ascii="宋体" w:hAnsi="宋体" w:cs="宋体" w:hint="eastAsia"/>
          <w:kern w:val="0"/>
          <w:sz w:val="30"/>
          <w:szCs w:val="30"/>
        </w:rPr>
        <w:t>科研分值</w:t>
      </w:r>
      <w:r w:rsidRPr="004F1071">
        <w:rPr>
          <w:rFonts w:ascii="宋体" w:hAnsi="宋体" w:cs="宋体"/>
          <w:kern w:val="0"/>
          <w:sz w:val="30"/>
          <w:szCs w:val="30"/>
        </w:rPr>
        <w:t>3</w:t>
      </w:r>
      <w:r w:rsidRPr="004F1071">
        <w:rPr>
          <w:rFonts w:ascii="宋体" w:hAnsi="宋体" w:cs="宋体" w:hint="eastAsia"/>
          <w:kern w:val="0"/>
          <w:sz w:val="30"/>
          <w:szCs w:val="30"/>
        </w:rPr>
        <w:t>分。</w:t>
      </w:r>
    </w:p>
    <w:p w:rsidR="004D5E63" w:rsidRPr="004F1071" w:rsidRDefault="004D5E63" w:rsidP="00B96FE8">
      <w:pPr>
        <w:pStyle w:val="ListParagraph"/>
        <w:autoSpaceDE w:val="0"/>
        <w:autoSpaceDN w:val="0"/>
        <w:adjustRightInd w:val="0"/>
        <w:snapToGrid w:val="0"/>
        <w:spacing w:line="360" w:lineRule="auto"/>
        <w:ind w:firstLine="600"/>
        <w:rPr>
          <w:rFonts w:ascii="宋体" w:cs="Times New Roman"/>
          <w:kern w:val="0"/>
          <w:sz w:val="30"/>
          <w:szCs w:val="30"/>
        </w:rPr>
      </w:pPr>
      <w:r w:rsidRPr="004F1071">
        <w:rPr>
          <w:rFonts w:ascii="宋体" w:hAnsi="宋体" w:cs="宋体"/>
          <w:kern w:val="0"/>
          <w:sz w:val="30"/>
          <w:szCs w:val="30"/>
        </w:rPr>
        <w:t>2.</w:t>
      </w:r>
      <w:r w:rsidRPr="004F1071">
        <w:rPr>
          <w:rFonts w:ascii="宋体" w:hAnsi="宋体" w:cs="宋体" w:hint="eastAsia"/>
          <w:kern w:val="0"/>
          <w:sz w:val="30"/>
          <w:szCs w:val="30"/>
        </w:rPr>
        <w:t>出版国家级统编教材、规划教材或马克思主义理论研究和建设工程教材</w:t>
      </w:r>
      <w:r w:rsidRPr="004F1071">
        <w:rPr>
          <w:rFonts w:ascii="宋体" w:hAnsi="宋体" w:cs="宋体"/>
          <w:kern w:val="0"/>
          <w:sz w:val="30"/>
          <w:szCs w:val="30"/>
        </w:rPr>
        <w:t>1</w:t>
      </w:r>
      <w:r w:rsidRPr="004F1071">
        <w:rPr>
          <w:rFonts w:ascii="宋体" w:hAnsi="宋体" w:cs="宋体" w:hint="eastAsia"/>
          <w:kern w:val="0"/>
          <w:sz w:val="30"/>
          <w:szCs w:val="30"/>
        </w:rPr>
        <w:t>部，独立作者可</w:t>
      </w:r>
      <w:r>
        <w:rPr>
          <w:rFonts w:ascii="宋体" w:hAnsi="宋体" w:cs="宋体" w:hint="eastAsia"/>
          <w:kern w:val="0"/>
          <w:sz w:val="30"/>
          <w:szCs w:val="30"/>
        </w:rPr>
        <w:t>折抵</w:t>
      </w:r>
      <w:r w:rsidRPr="004F1071">
        <w:rPr>
          <w:rFonts w:ascii="宋体" w:hAnsi="宋体" w:cs="宋体" w:hint="eastAsia"/>
          <w:kern w:val="0"/>
          <w:sz w:val="30"/>
          <w:szCs w:val="30"/>
        </w:rPr>
        <w:t>科研分值</w:t>
      </w:r>
      <w:r w:rsidRPr="004F1071">
        <w:rPr>
          <w:rFonts w:ascii="宋体" w:hAnsi="宋体" w:cs="宋体"/>
          <w:kern w:val="0"/>
          <w:sz w:val="30"/>
          <w:szCs w:val="30"/>
        </w:rPr>
        <w:t>12</w:t>
      </w:r>
      <w:r w:rsidRPr="004F1071">
        <w:rPr>
          <w:rFonts w:ascii="宋体" w:hAnsi="宋体" w:cs="宋体" w:hint="eastAsia"/>
          <w:kern w:val="0"/>
          <w:sz w:val="30"/>
          <w:szCs w:val="30"/>
        </w:rPr>
        <w:t>分；第一作者可</w:t>
      </w:r>
      <w:r>
        <w:rPr>
          <w:rFonts w:ascii="宋体" w:hAnsi="宋体" w:cs="宋体" w:hint="eastAsia"/>
          <w:kern w:val="0"/>
          <w:sz w:val="30"/>
          <w:szCs w:val="30"/>
        </w:rPr>
        <w:t>折抵</w:t>
      </w:r>
      <w:r w:rsidRPr="004F1071">
        <w:rPr>
          <w:rFonts w:ascii="宋体" w:hAnsi="宋体" w:cs="宋体" w:hint="eastAsia"/>
          <w:kern w:val="0"/>
          <w:sz w:val="30"/>
          <w:szCs w:val="30"/>
        </w:rPr>
        <w:t>科研分值</w:t>
      </w:r>
      <w:r w:rsidRPr="004F1071">
        <w:rPr>
          <w:rFonts w:ascii="宋体" w:hAnsi="宋体" w:cs="宋体"/>
          <w:kern w:val="0"/>
          <w:sz w:val="30"/>
          <w:szCs w:val="30"/>
        </w:rPr>
        <w:t>8</w:t>
      </w:r>
      <w:r w:rsidRPr="004F1071">
        <w:rPr>
          <w:rFonts w:ascii="宋体" w:hAnsi="宋体" w:cs="宋体" w:hint="eastAsia"/>
          <w:kern w:val="0"/>
          <w:sz w:val="30"/>
          <w:szCs w:val="30"/>
        </w:rPr>
        <w:t>分，第二作者可</w:t>
      </w:r>
      <w:r>
        <w:rPr>
          <w:rFonts w:ascii="宋体" w:hAnsi="宋体" w:cs="宋体" w:hint="eastAsia"/>
          <w:kern w:val="0"/>
          <w:sz w:val="30"/>
          <w:szCs w:val="30"/>
        </w:rPr>
        <w:t>折抵</w:t>
      </w:r>
      <w:r w:rsidRPr="004F1071">
        <w:rPr>
          <w:rFonts w:ascii="宋体" w:hAnsi="宋体" w:cs="宋体" w:hint="eastAsia"/>
          <w:kern w:val="0"/>
          <w:sz w:val="30"/>
          <w:szCs w:val="30"/>
        </w:rPr>
        <w:t>科研分值</w:t>
      </w:r>
      <w:r w:rsidRPr="004F1071">
        <w:rPr>
          <w:rFonts w:ascii="宋体" w:hAnsi="宋体" w:cs="宋体"/>
          <w:kern w:val="0"/>
          <w:sz w:val="30"/>
          <w:szCs w:val="30"/>
        </w:rPr>
        <w:t>5</w:t>
      </w:r>
      <w:r w:rsidRPr="004F1071">
        <w:rPr>
          <w:rFonts w:ascii="宋体" w:hAnsi="宋体" w:cs="宋体" w:hint="eastAsia"/>
          <w:kern w:val="0"/>
          <w:sz w:val="30"/>
          <w:szCs w:val="30"/>
        </w:rPr>
        <w:t>分。</w:t>
      </w:r>
    </w:p>
    <w:p w:rsidR="004D5E63" w:rsidRPr="004F1071" w:rsidRDefault="004D5E63" w:rsidP="00B96FE8">
      <w:pPr>
        <w:pStyle w:val="ListParagraph"/>
        <w:autoSpaceDE w:val="0"/>
        <w:autoSpaceDN w:val="0"/>
        <w:adjustRightInd w:val="0"/>
        <w:snapToGrid w:val="0"/>
        <w:spacing w:line="360" w:lineRule="auto"/>
        <w:ind w:firstLine="600"/>
        <w:rPr>
          <w:rFonts w:ascii="宋体" w:cs="Times New Roman"/>
          <w:kern w:val="0"/>
          <w:sz w:val="30"/>
          <w:szCs w:val="30"/>
        </w:rPr>
      </w:pPr>
      <w:r w:rsidRPr="004F1071">
        <w:rPr>
          <w:rFonts w:ascii="宋体" w:hAnsi="宋体" w:cs="宋体"/>
          <w:kern w:val="0"/>
          <w:sz w:val="30"/>
          <w:szCs w:val="30"/>
        </w:rPr>
        <w:t>3.</w:t>
      </w:r>
      <w:r w:rsidRPr="004F1071">
        <w:rPr>
          <w:rFonts w:ascii="宋体" w:hAnsi="宋体" w:cs="宋体" w:hint="eastAsia"/>
          <w:kern w:val="0"/>
          <w:sz w:val="30"/>
          <w:szCs w:val="30"/>
        </w:rPr>
        <w:t>主持省部级及以上教育教学改革项目</w:t>
      </w:r>
      <w:r w:rsidRPr="004F1071">
        <w:rPr>
          <w:rFonts w:ascii="宋体" w:hAnsi="宋体" w:cs="宋体"/>
          <w:kern w:val="0"/>
          <w:sz w:val="30"/>
          <w:szCs w:val="30"/>
        </w:rPr>
        <w:t>1</w:t>
      </w:r>
      <w:r w:rsidRPr="004F1071">
        <w:rPr>
          <w:rFonts w:ascii="宋体" w:hAnsi="宋体" w:cs="宋体" w:hint="eastAsia"/>
          <w:kern w:val="0"/>
          <w:sz w:val="30"/>
          <w:szCs w:val="30"/>
        </w:rPr>
        <w:t>项可</w:t>
      </w:r>
      <w:r>
        <w:rPr>
          <w:rFonts w:ascii="宋体" w:hAnsi="宋体" w:cs="宋体" w:hint="eastAsia"/>
          <w:kern w:val="0"/>
          <w:sz w:val="30"/>
          <w:szCs w:val="30"/>
        </w:rPr>
        <w:t>折抵</w:t>
      </w:r>
      <w:r w:rsidRPr="004F1071">
        <w:rPr>
          <w:rFonts w:ascii="宋体" w:hAnsi="宋体" w:cs="宋体" w:hint="eastAsia"/>
          <w:kern w:val="0"/>
          <w:sz w:val="30"/>
          <w:szCs w:val="30"/>
        </w:rPr>
        <w:t>科研分值</w:t>
      </w:r>
      <w:r w:rsidRPr="004F1071">
        <w:rPr>
          <w:rFonts w:ascii="宋体" w:hAnsi="宋体" w:cs="宋体"/>
          <w:kern w:val="0"/>
          <w:sz w:val="30"/>
          <w:szCs w:val="30"/>
        </w:rPr>
        <w:t>12</w:t>
      </w:r>
      <w:r w:rsidRPr="004F1071">
        <w:rPr>
          <w:rFonts w:ascii="宋体" w:hAnsi="宋体" w:cs="宋体" w:hint="eastAsia"/>
          <w:kern w:val="0"/>
          <w:sz w:val="30"/>
          <w:szCs w:val="30"/>
        </w:rPr>
        <w:t>分。</w:t>
      </w:r>
    </w:p>
    <w:p w:rsidR="004D5E63" w:rsidRPr="004F1071" w:rsidRDefault="004D5E63" w:rsidP="00B96FE8">
      <w:pPr>
        <w:pStyle w:val="ListParagraph"/>
        <w:autoSpaceDE w:val="0"/>
        <w:autoSpaceDN w:val="0"/>
        <w:adjustRightInd w:val="0"/>
        <w:snapToGrid w:val="0"/>
        <w:spacing w:line="360" w:lineRule="auto"/>
        <w:ind w:firstLine="600"/>
        <w:rPr>
          <w:rFonts w:ascii="宋体" w:cs="Times New Roman"/>
          <w:kern w:val="0"/>
          <w:sz w:val="30"/>
          <w:szCs w:val="30"/>
        </w:rPr>
      </w:pPr>
      <w:r w:rsidRPr="004F1071">
        <w:rPr>
          <w:rFonts w:ascii="宋体" w:hAnsi="宋体" w:cs="宋体"/>
          <w:kern w:val="0"/>
          <w:sz w:val="30"/>
          <w:szCs w:val="30"/>
        </w:rPr>
        <w:t>4.</w:t>
      </w:r>
      <w:r w:rsidRPr="004F1071">
        <w:rPr>
          <w:rFonts w:ascii="宋体" w:hAnsi="宋体" w:cs="宋体" w:hint="eastAsia"/>
          <w:kern w:val="0"/>
          <w:sz w:val="30"/>
          <w:szCs w:val="30"/>
        </w:rPr>
        <w:t>获得省部级及以上教学成果奖（排名前两位）或教学名师奖（含青年名师奖）可</w:t>
      </w:r>
      <w:r>
        <w:rPr>
          <w:rFonts w:ascii="宋体" w:hAnsi="宋体" w:cs="宋体" w:hint="eastAsia"/>
          <w:kern w:val="0"/>
          <w:sz w:val="30"/>
          <w:szCs w:val="30"/>
        </w:rPr>
        <w:t>折抵</w:t>
      </w:r>
      <w:r w:rsidRPr="004F1071">
        <w:rPr>
          <w:rFonts w:ascii="宋体" w:hAnsi="宋体" w:cs="宋体" w:hint="eastAsia"/>
          <w:kern w:val="0"/>
          <w:sz w:val="30"/>
          <w:szCs w:val="30"/>
        </w:rPr>
        <w:t>科研分值</w:t>
      </w:r>
      <w:r w:rsidRPr="004F1071">
        <w:rPr>
          <w:rFonts w:ascii="宋体" w:hAnsi="宋体" w:cs="宋体"/>
          <w:kern w:val="0"/>
          <w:sz w:val="30"/>
          <w:szCs w:val="30"/>
        </w:rPr>
        <w:t>12</w:t>
      </w:r>
      <w:r w:rsidRPr="004F1071">
        <w:rPr>
          <w:rFonts w:ascii="宋体" w:hAnsi="宋体" w:cs="宋体" w:hint="eastAsia"/>
          <w:kern w:val="0"/>
          <w:sz w:val="30"/>
          <w:szCs w:val="30"/>
        </w:rPr>
        <w:t>分。</w:t>
      </w:r>
    </w:p>
    <w:p w:rsidR="004D5E63" w:rsidRPr="004F1071" w:rsidRDefault="004D5E63" w:rsidP="00B96FE8">
      <w:pPr>
        <w:pStyle w:val="ListParagraph"/>
        <w:autoSpaceDE w:val="0"/>
        <w:autoSpaceDN w:val="0"/>
        <w:adjustRightInd w:val="0"/>
        <w:snapToGrid w:val="0"/>
        <w:spacing w:line="360" w:lineRule="auto"/>
        <w:ind w:firstLine="600"/>
        <w:rPr>
          <w:rFonts w:ascii="宋体" w:cs="Times New Roman"/>
          <w:kern w:val="0"/>
          <w:sz w:val="30"/>
          <w:szCs w:val="30"/>
        </w:rPr>
      </w:pPr>
      <w:r w:rsidRPr="004F1071">
        <w:rPr>
          <w:rFonts w:ascii="宋体" w:hAnsi="宋体" w:cs="宋体"/>
          <w:kern w:val="0"/>
          <w:sz w:val="30"/>
          <w:szCs w:val="30"/>
        </w:rPr>
        <w:t>5.</w:t>
      </w:r>
      <w:r w:rsidRPr="004F1071">
        <w:rPr>
          <w:rFonts w:ascii="宋体" w:hAnsi="宋体" w:cs="宋体" w:hint="eastAsia"/>
          <w:kern w:val="0"/>
          <w:sz w:val="30"/>
          <w:szCs w:val="30"/>
        </w:rPr>
        <w:t>主持或主讲课程获评北京市级及以上精品视频公开课、精品资源共享课、精品在线开放课程或教育部来华留学英语授课品牌课，可</w:t>
      </w:r>
      <w:r>
        <w:rPr>
          <w:rFonts w:ascii="宋体" w:hAnsi="宋体" w:cs="宋体" w:hint="eastAsia"/>
          <w:kern w:val="0"/>
          <w:sz w:val="30"/>
          <w:szCs w:val="30"/>
        </w:rPr>
        <w:t>折抵</w:t>
      </w:r>
      <w:r w:rsidRPr="004F1071">
        <w:rPr>
          <w:rFonts w:ascii="宋体" w:hAnsi="宋体" w:cs="宋体" w:hint="eastAsia"/>
          <w:kern w:val="0"/>
          <w:sz w:val="30"/>
          <w:szCs w:val="30"/>
        </w:rPr>
        <w:t>科研分值</w:t>
      </w:r>
      <w:r w:rsidRPr="004F1071">
        <w:rPr>
          <w:rFonts w:ascii="宋体" w:hAnsi="宋体" w:cs="宋体"/>
          <w:kern w:val="0"/>
          <w:sz w:val="30"/>
          <w:szCs w:val="30"/>
        </w:rPr>
        <w:t>12</w:t>
      </w:r>
      <w:r w:rsidRPr="004F1071">
        <w:rPr>
          <w:rFonts w:ascii="宋体" w:hAnsi="宋体" w:cs="宋体" w:hint="eastAsia"/>
          <w:kern w:val="0"/>
          <w:sz w:val="30"/>
          <w:szCs w:val="30"/>
        </w:rPr>
        <w:t>分。</w:t>
      </w:r>
    </w:p>
    <w:p w:rsidR="004D5E63" w:rsidRPr="004F1071" w:rsidRDefault="004D5E63" w:rsidP="00B96FE8">
      <w:pPr>
        <w:pStyle w:val="ListParagraph"/>
        <w:autoSpaceDE w:val="0"/>
        <w:autoSpaceDN w:val="0"/>
        <w:adjustRightInd w:val="0"/>
        <w:snapToGrid w:val="0"/>
        <w:spacing w:line="360" w:lineRule="auto"/>
        <w:ind w:firstLine="600"/>
        <w:rPr>
          <w:rFonts w:ascii="宋体" w:cs="Times New Roman"/>
          <w:kern w:val="0"/>
          <w:sz w:val="30"/>
          <w:szCs w:val="30"/>
        </w:rPr>
      </w:pPr>
      <w:r w:rsidRPr="004F1071">
        <w:rPr>
          <w:rFonts w:ascii="宋体" w:hAnsi="宋体" w:cs="宋体" w:hint="eastAsia"/>
          <w:kern w:val="0"/>
          <w:sz w:val="30"/>
          <w:szCs w:val="30"/>
        </w:rPr>
        <w:t>（二）不同岗位类型可</w:t>
      </w:r>
      <w:r>
        <w:rPr>
          <w:rFonts w:ascii="宋体" w:hAnsi="宋体" w:cs="宋体" w:hint="eastAsia"/>
          <w:kern w:val="0"/>
          <w:sz w:val="30"/>
          <w:szCs w:val="30"/>
        </w:rPr>
        <w:t>折抵</w:t>
      </w:r>
      <w:r w:rsidRPr="004F1071">
        <w:rPr>
          <w:rFonts w:ascii="宋体" w:hAnsi="宋体" w:cs="宋体" w:hint="eastAsia"/>
          <w:kern w:val="0"/>
          <w:sz w:val="30"/>
          <w:szCs w:val="30"/>
        </w:rPr>
        <w:t>分值</w:t>
      </w:r>
    </w:p>
    <w:p w:rsidR="004D5E63" w:rsidRPr="004F1071" w:rsidRDefault="004D5E63" w:rsidP="00B96FE8">
      <w:pPr>
        <w:pStyle w:val="ListParagraph"/>
        <w:autoSpaceDE w:val="0"/>
        <w:autoSpaceDN w:val="0"/>
        <w:adjustRightInd w:val="0"/>
        <w:snapToGrid w:val="0"/>
        <w:spacing w:line="360" w:lineRule="auto"/>
        <w:ind w:firstLine="600"/>
        <w:rPr>
          <w:rFonts w:ascii="宋体" w:cs="Times New Roman"/>
          <w:kern w:val="0"/>
          <w:sz w:val="30"/>
          <w:szCs w:val="30"/>
        </w:rPr>
      </w:pPr>
      <w:r w:rsidRPr="004F1071">
        <w:rPr>
          <w:rFonts w:ascii="宋体" w:hAnsi="宋体" w:cs="宋体"/>
          <w:kern w:val="0"/>
          <w:sz w:val="30"/>
          <w:szCs w:val="30"/>
        </w:rPr>
        <w:t>1.</w:t>
      </w:r>
      <w:r w:rsidRPr="004F1071">
        <w:rPr>
          <w:rFonts w:ascii="宋体" w:hAnsi="宋体" w:cs="宋体" w:hint="eastAsia"/>
          <w:kern w:val="0"/>
          <w:sz w:val="30"/>
          <w:szCs w:val="30"/>
        </w:rPr>
        <w:t>教学型岗位拟聘教师，</w:t>
      </w:r>
      <w:r w:rsidRPr="004F1071">
        <w:rPr>
          <w:rFonts w:cs="宋体" w:hint="eastAsia"/>
          <w:sz w:val="30"/>
          <w:szCs w:val="30"/>
        </w:rPr>
        <w:t>教学任务</w:t>
      </w:r>
      <w:r w:rsidRPr="004F1071">
        <w:rPr>
          <w:rFonts w:ascii="宋体" w:hAnsi="宋体" w:cs="宋体" w:hint="eastAsia"/>
          <w:kern w:val="0"/>
          <w:sz w:val="30"/>
          <w:szCs w:val="30"/>
        </w:rPr>
        <w:t>最多可</w:t>
      </w:r>
      <w:r>
        <w:rPr>
          <w:rFonts w:ascii="宋体" w:hAnsi="宋体" w:cs="宋体" w:hint="eastAsia"/>
          <w:kern w:val="0"/>
          <w:sz w:val="30"/>
          <w:szCs w:val="30"/>
        </w:rPr>
        <w:t>折抵</w:t>
      </w:r>
      <w:r w:rsidRPr="004F1071">
        <w:rPr>
          <w:rFonts w:ascii="宋体" w:hAnsi="宋体" w:cs="宋体" w:hint="eastAsia"/>
          <w:kern w:val="0"/>
          <w:sz w:val="30"/>
          <w:szCs w:val="30"/>
        </w:rPr>
        <w:t>科研分值</w:t>
      </w:r>
      <w:r w:rsidRPr="004F1071">
        <w:rPr>
          <w:rFonts w:ascii="宋体" w:hAnsi="宋体" w:cs="宋体"/>
          <w:kern w:val="0"/>
          <w:sz w:val="30"/>
          <w:szCs w:val="30"/>
        </w:rPr>
        <w:t>12</w:t>
      </w:r>
      <w:r w:rsidRPr="004F1071">
        <w:rPr>
          <w:rFonts w:ascii="宋体" w:hAnsi="宋体" w:cs="宋体" w:hint="eastAsia"/>
          <w:kern w:val="0"/>
          <w:sz w:val="30"/>
          <w:szCs w:val="30"/>
        </w:rPr>
        <w:t>分，且</w:t>
      </w:r>
      <w:r w:rsidRPr="004F1071">
        <w:rPr>
          <w:rFonts w:ascii="宋体" w:hAnsi="宋体" w:cs="宋体" w:hint="eastAsia"/>
          <w:sz w:val="30"/>
          <w:szCs w:val="30"/>
        </w:rPr>
        <w:t>须</w:t>
      </w:r>
      <w:r w:rsidRPr="004F1071">
        <w:rPr>
          <w:rFonts w:ascii="宋体" w:hAnsi="宋体" w:cs="宋体" w:hint="eastAsia"/>
          <w:kern w:val="0"/>
          <w:sz w:val="30"/>
          <w:szCs w:val="30"/>
        </w:rPr>
        <w:t>以</w:t>
      </w:r>
      <w:r w:rsidRPr="004F1071">
        <w:rPr>
          <w:rFonts w:cs="宋体" w:hint="eastAsia"/>
          <w:sz w:val="30"/>
          <w:szCs w:val="30"/>
        </w:rPr>
        <w:t>第一作者发表</w:t>
      </w:r>
      <w:r w:rsidRPr="004F1071">
        <w:rPr>
          <w:sz w:val="30"/>
          <w:szCs w:val="30"/>
        </w:rPr>
        <w:t>C</w:t>
      </w:r>
      <w:r w:rsidRPr="004F1071">
        <w:rPr>
          <w:rFonts w:cs="宋体" w:hint="eastAsia"/>
          <w:sz w:val="30"/>
          <w:szCs w:val="30"/>
        </w:rPr>
        <w:t>级及以上期刊论文</w:t>
      </w:r>
      <w:r w:rsidRPr="004F1071">
        <w:rPr>
          <w:sz w:val="30"/>
          <w:szCs w:val="30"/>
        </w:rPr>
        <w:t>2</w:t>
      </w:r>
      <w:r w:rsidRPr="004F1071">
        <w:rPr>
          <w:rFonts w:cs="宋体" w:hint="eastAsia"/>
          <w:sz w:val="30"/>
          <w:szCs w:val="30"/>
        </w:rPr>
        <w:t>篇</w:t>
      </w:r>
      <w:r>
        <w:rPr>
          <w:rFonts w:cs="宋体" w:hint="eastAsia"/>
          <w:sz w:val="30"/>
          <w:szCs w:val="30"/>
        </w:rPr>
        <w:t>，</w:t>
      </w:r>
      <w:r w:rsidRPr="004F1071">
        <w:rPr>
          <w:rFonts w:cs="宋体" w:hint="eastAsia"/>
          <w:sz w:val="30"/>
          <w:szCs w:val="30"/>
        </w:rPr>
        <w:t>或</w:t>
      </w:r>
      <w:r w:rsidRPr="004F1071">
        <w:rPr>
          <w:sz w:val="30"/>
          <w:szCs w:val="30"/>
        </w:rPr>
        <w:t>A2</w:t>
      </w:r>
      <w:r w:rsidRPr="004F1071">
        <w:rPr>
          <w:rFonts w:cs="宋体" w:hint="eastAsia"/>
          <w:sz w:val="30"/>
          <w:szCs w:val="30"/>
        </w:rPr>
        <w:t>级及以上期刊论文</w:t>
      </w:r>
      <w:r w:rsidRPr="004F1071">
        <w:rPr>
          <w:sz w:val="30"/>
          <w:szCs w:val="30"/>
        </w:rPr>
        <w:t>1</w:t>
      </w:r>
      <w:r w:rsidRPr="004F1071">
        <w:rPr>
          <w:rFonts w:cs="宋体" w:hint="eastAsia"/>
          <w:sz w:val="30"/>
          <w:szCs w:val="30"/>
        </w:rPr>
        <w:t>篇</w:t>
      </w:r>
      <w:r w:rsidRPr="004F1071">
        <w:rPr>
          <w:rFonts w:ascii="宋体" w:hAnsi="宋体" w:cs="宋体" w:hint="eastAsia"/>
          <w:kern w:val="0"/>
          <w:sz w:val="30"/>
          <w:szCs w:val="30"/>
        </w:rPr>
        <w:t>。</w:t>
      </w:r>
    </w:p>
    <w:p w:rsidR="004D5E63" w:rsidRPr="004F1071" w:rsidRDefault="004D5E63" w:rsidP="00B96FE8">
      <w:pPr>
        <w:pStyle w:val="ListParagraph"/>
        <w:autoSpaceDE w:val="0"/>
        <w:autoSpaceDN w:val="0"/>
        <w:adjustRightInd w:val="0"/>
        <w:snapToGrid w:val="0"/>
        <w:spacing w:line="360" w:lineRule="auto"/>
        <w:ind w:firstLine="600"/>
        <w:rPr>
          <w:rFonts w:ascii="宋体" w:cs="Times New Roman"/>
          <w:kern w:val="0"/>
          <w:sz w:val="30"/>
          <w:szCs w:val="30"/>
        </w:rPr>
      </w:pPr>
      <w:r w:rsidRPr="00293011">
        <w:rPr>
          <w:sz w:val="30"/>
          <w:szCs w:val="30"/>
        </w:rPr>
        <w:t>2.</w:t>
      </w:r>
      <w:r w:rsidRPr="00293011">
        <w:rPr>
          <w:rFonts w:cs="宋体" w:hint="eastAsia"/>
          <w:sz w:val="30"/>
          <w:szCs w:val="30"/>
        </w:rPr>
        <w:t>教学科研型岗位拟聘教师，</w:t>
      </w:r>
      <w:r w:rsidRPr="004F1071">
        <w:rPr>
          <w:rFonts w:cs="宋体" w:hint="eastAsia"/>
          <w:sz w:val="30"/>
          <w:szCs w:val="30"/>
        </w:rPr>
        <w:t>教学任务</w:t>
      </w:r>
      <w:r w:rsidRPr="004F1071">
        <w:rPr>
          <w:rFonts w:ascii="宋体" w:hAnsi="宋体" w:cs="宋体" w:hint="eastAsia"/>
          <w:kern w:val="0"/>
          <w:sz w:val="30"/>
          <w:szCs w:val="30"/>
        </w:rPr>
        <w:t>最多可</w:t>
      </w:r>
      <w:r>
        <w:rPr>
          <w:rFonts w:ascii="宋体" w:hAnsi="宋体" w:cs="宋体" w:hint="eastAsia"/>
          <w:kern w:val="0"/>
          <w:sz w:val="30"/>
          <w:szCs w:val="30"/>
        </w:rPr>
        <w:t>折抵</w:t>
      </w:r>
      <w:r w:rsidRPr="004F1071">
        <w:rPr>
          <w:rFonts w:ascii="宋体" w:hAnsi="宋体" w:cs="宋体" w:hint="eastAsia"/>
          <w:kern w:val="0"/>
          <w:sz w:val="30"/>
          <w:szCs w:val="30"/>
        </w:rPr>
        <w:t>科研分值</w:t>
      </w:r>
      <w:r w:rsidRPr="004F1071">
        <w:rPr>
          <w:rFonts w:ascii="宋体" w:hAnsi="宋体" w:cs="宋体"/>
          <w:kern w:val="0"/>
          <w:sz w:val="30"/>
          <w:szCs w:val="30"/>
        </w:rPr>
        <w:t>8</w:t>
      </w:r>
      <w:r w:rsidRPr="004F1071">
        <w:rPr>
          <w:rFonts w:ascii="宋体" w:hAnsi="宋体" w:cs="宋体" w:hint="eastAsia"/>
          <w:kern w:val="0"/>
          <w:sz w:val="30"/>
          <w:szCs w:val="30"/>
        </w:rPr>
        <w:t>分，且须以</w:t>
      </w:r>
      <w:r w:rsidRPr="004F1071">
        <w:rPr>
          <w:rFonts w:cs="宋体" w:hint="eastAsia"/>
          <w:sz w:val="30"/>
          <w:szCs w:val="30"/>
        </w:rPr>
        <w:t>第一作者发表</w:t>
      </w:r>
      <w:r w:rsidRPr="004F1071">
        <w:rPr>
          <w:sz w:val="30"/>
          <w:szCs w:val="30"/>
        </w:rPr>
        <w:t>C</w:t>
      </w:r>
      <w:r w:rsidRPr="004F1071">
        <w:rPr>
          <w:rFonts w:cs="宋体" w:hint="eastAsia"/>
          <w:sz w:val="30"/>
          <w:szCs w:val="30"/>
        </w:rPr>
        <w:t>级及以上期刊论文</w:t>
      </w:r>
      <w:r w:rsidRPr="004F1071">
        <w:rPr>
          <w:sz w:val="30"/>
          <w:szCs w:val="30"/>
        </w:rPr>
        <w:t>3</w:t>
      </w:r>
      <w:r w:rsidRPr="004F1071">
        <w:rPr>
          <w:rFonts w:cs="宋体" w:hint="eastAsia"/>
          <w:sz w:val="30"/>
          <w:szCs w:val="30"/>
        </w:rPr>
        <w:t>篇，或</w:t>
      </w:r>
      <w:r w:rsidRPr="004F1071">
        <w:rPr>
          <w:sz w:val="30"/>
          <w:szCs w:val="30"/>
        </w:rPr>
        <w:t>A2</w:t>
      </w:r>
      <w:r w:rsidRPr="004F1071">
        <w:rPr>
          <w:rFonts w:cs="宋体" w:hint="eastAsia"/>
          <w:sz w:val="30"/>
          <w:szCs w:val="30"/>
        </w:rPr>
        <w:t>级及以上期刊论文</w:t>
      </w:r>
      <w:r w:rsidRPr="004F1071">
        <w:rPr>
          <w:sz w:val="30"/>
          <w:szCs w:val="30"/>
        </w:rPr>
        <w:t>2</w:t>
      </w:r>
      <w:r w:rsidRPr="004F1071">
        <w:rPr>
          <w:rFonts w:cs="宋体" w:hint="eastAsia"/>
          <w:sz w:val="30"/>
          <w:szCs w:val="30"/>
        </w:rPr>
        <w:t>篇，或</w:t>
      </w:r>
      <w:r w:rsidRPr="004F1071">
        <w:rPr>
          <w:sz w:val="30"/>
          <w:szCs w:val="30"/>
        </w:rPr>
        <w:t>A1</w:t>
      </w:r>
      <w:r w:rsidRPr="004F1071">
        <w:rPr>
          <w:rFonts w:cs="宋体" w:hint="eastAsia"/>
          <w:sz w:val="30"/>
          <w:szCs w:val="30"/>
        </w:rPr>
        <w:t>级及以上期刊论文</w:t>
      </w:r>
      <w:r w:rsidRPr="004F1071">
        <w:rPr>
          <w:sz w:val="30"/>
          <w:szCs w:val="30"/>
        </w:rPr>
        <w:t>1</w:t>
      </w:r>
      <w:r w:rsidRPr="004F1071">
        <w:rPr>
          <w:rFonts w:cs="宋体" w:hint="eastAsia"/>
          <w:sz w:val="30"/>
          <w:szCs w:val="30"/>
        </w:rPr>
        <w:t>篇</w:t>
      </w:r>
      <w:r w:rsidRPr="004F1071">
        <w:rPr>
          <w:rFonts w:ascii="宋体" w:hAnsi="宋体" w:cs="宋体" w:hint="eastAsia"/>
          <w:kern w:val="0"/>
          <w:sz w:val="30"/>
          <w:szCs w:val="30"/>
        </w:rPr>
        <w:t>。</w:t>
      </w:r>
    </w:p>
    <w:p w:rsidR="004D5E63" w:rsidRPr="004F1071" w:rsidRDefault="004D5E63" w:rsidP="00B96FE8">
      <w:pPr>
        <w:pStyle w:val="ListParagraph"/>
        <w:autoSpaceDE w:val="0"/>
        <w:autoSpaceDN w:val="0"/>
        <w:adjustRightInd w:val="0"/>
        <w:snapToGrid w:val="0"/>
        <w:spacing w:line="360" w:lineRule="auto"/>
        <w:ind w:firstLine="600"/>
        <w:rPr>
          <w:rFonts w:ascii="宋体" w:cs="Times New Roman"/>
          <w:kern w:val="0"/>
          <w:sz w:val="30"/>
          <w:szCs w:val="30"/>
        </w:rPr>
      </w:pPr>
      <w:r w:rsidRPr="004F1071">
        <w:rPr>
          <w:rFonts w:ascii="宋体" w:hAnsi="宋体" w:cs="宋体"/>
          <w:kern w:val="0"/>
          <w:sz w:val="30"/>
          <w:szCs w:val="30"/>
        </w:rPr>
        <w:t>3.</w:t>
      </w:r>
      <w:r w:rsidRPr="004F1071">
        <w:rPr>
          <w:rFonts w:ascii="宋体" w:hAnsi="宋体" w:cs="宋体" w:hint="eastAsia"/>
          <w:kern w:val="0"/>
          <w:sz w:val="30"/>
          <w:szCs w:val="30"/>
        </w:rPr>
        <w:t>科研型岗位拟聘教师教学任务不予</w:t>
      </w:r>
      <w:r>
        <w:rPr>
          <w:rFonts w:ascii="宋体" w:hAnsi="宋体" w:cs="宋体" w:hint="eastAsia"/>
          <w:kern w:val="0"/>
          <w:sz w:val="30"/>
          <w:szCs w:val="30"/>
        </w:rPr>
        <w:t>折抵</w:t>
      </w:r>
      <w:r w:rsidRPr="004F1071">
        <w:rPr>
          <w:rFonts w:ascii="宋体" w:hAnsi="宋体" w:cs="宋体" w:hint="eastAsia"/>
          <w:kern w:val="0"/>
          <w:sz w:val="30"/>
          <w:szCs w:val="30"/>
        </w:rPr>
        <w:t>科研分值。</w:t>
      </w:r>
    </w:p>
    <w:p w:rsidR="004D5E63" w:rsidRPr="004F1071" w:rsidRDefault="004D5E63" w:rsidP="00B96FE8">
      <w:pPr>
        <w:pStyle w:val="ListParagraph"/>
        <w:autoSpaceDE w:val="0"/>
        <w:autoSpaceDN w:val="0"/>
        <w:adjustRightInd w:val="0"/>
        <w:snapToGrid w:val="0"/>
        <w:spacing w:line="360" w:lineRule="auto"/>
        <w:ind w:firstLine="600"/>
        <w:rPr>
          <w:rFonts w:ascii="宋体" w:cs="Times New Roman"/>
          <w:sz w:val="30"/>
          <w:szCs w:val="30"/>
        </w:rPr>
      </w:pPr>
      <w:r w:rsidRPr="004F1071">
        <w:rPr>
          <w:rFonts w:ascii="宋体" w:hAnsi="宋体" w:cs="宋体" w:hint="eastAsia"/>
          <w:sz w:val="30"/>
          <w:szCs w:val="30"/>
        </w:rPr>
        <w:t>（三）其他说明</w:t>
      </w:r>
    </w:p>
    <w:p w:rsidR="004D5E63" w:rsidRPr="004F1071" w:rsidRDefault="004D5E63" w:rsidP="00B96FE8">
      <w:pPr>
        <w:pStyle w:val="ListParagraph"/>
        <w:autoSpaceDE w:val="0"/>
        <w:autoSpaceDN w:val="0"/>
        <w:adjustRightInd w:val="0"/>
        <w:snapToGrid w:val="0"/>
        <w:spacing w:line="360" w:lineRule="auto"/>
        <w:ind w:firstLine="600"/>
        <w:rPr>
          <w:rFonts w:ascii="宋体" w:cs="Times New Roman"/>
          <w:sz w:val="30"/>
          <w:szCs w:val="30"/>
        </w:rPr>
      </w:pPr>
      <w:r w:rsidRPr="004F1071">
        <w:rPr>
          <w:rFonts w:ascii="宋体" w:hAnsi="宋体" w:cs="宋体"/>
          <w:sz w:val="30"/>
          <w:szCs w:val="30"/>
        </w:rPr>
        <w:t>1.</w:t>
      </w:r>
      <w:r w:rsidRPr="004F1071">
        <w:rPr>
          <w:rFonts w:ascii="宋体" w:hAnsi="宋体" w:cs="宋体" w:hint="eastAsia"/>
          <w:sz w:val="30"/>
          <w:szCs w:val="30"/>
        </w:rPr>
        <w:t>分值</w:t>
      </w:r>
      <w:r>
        <w:rPr>
          <w:rFonts w:ascii="宋体" w:hAnsi="宋体" w:cs="宋体" w:hint="eastAsia"/>
          <w:sz w:val="30"/>
          <w:szCs w:val="30"/>
        </w:rPr>
        <w:t>折抵按照</w:t>
      </w:r>
      <w:r w:rsidRPr="004F1071">
        <w:rPr>
          <w:rFonts w:ascii="宋体" w:hAnsi="宋体" w:cs="宋体" w:hint="eastAsia"/>
          <w:sz w:val="30"/>
          <w:szCs w:val="30"/>
        </w:rPr>
        <w:t>上限封顶原则，多出部分不予</w:t>
      </w:r>
      <w:r>
        <w:rPr>
          <w:rFonts w:ascii="宋体" w:hAnsi="宋体" w:cs="宋体" w:hint="eastAsia"/>
          <w:sz w:val="30"/>
          <w:szCs w:val="30"/>
        </w:rPr>
        <w:t>折抵</w:t>
      </w:r>
      <w:r w:rsidRPr="004F1071">
        <w:rPr>
          <w:rFonts w:ascii="宋体" w:hAnsi="宋体" w:cs="宋体" w:hint="eastAsia"/>
          <w:sz w:val="30"/>
          <w:szCs w:val="30"/>
        </w:rPr>
        <w:t>。</w:t>
      </w:r>
    </w:p>
    <w:p w:rsidR="004D5E63" w:rsidRPr="00DC7023" w:rsidRDefault="004D5E63" w:rsidP="00B96FE8">
      <w:pPr>
        <w:pStyle w:val="ListParagraph"/>
        <w:autoSpaceDE w:val="0"/>
        <w:autoSpaceDN w:val="0"/>
        <w:adjustRightInd w:val="0"/>
        <w:snapToGrid w:val="0"/>
        <w:spacing w:line="360" w:lineRule="auto"/>
        <w:ind w:firstLine="600"/>
        <w:rPr>
          <w:rFonts w:ascii="宋体" w:cs="Times New Roman"/>
          <w:kern w:val="0"/>
          <w:sz w:val="30"/>
          <w:szCs w:val="30"/>
        </w:rPr>
      </w:pPr>
      <w:r w:rsidRPr="00DC7023">
        <w:rPr>
          <w:rFonts w:ascii="宋体" w:hAnsi="宋体" w:cs="宋体"/>
          <w:kern w:val="0"/>
          <w:sz w:val="30"/>
          <w:szCs w:val="30"/>
        </w:rPr>
        <w:t>2.</w:t>
      </w:r>
      <w:r w:rsidRPr="00DC7023">
        <w:rPr>
          <w:rFonts w:ascii="宋体" w:hAnsi="宋体" w:cs="宋体" w:hint="eastAsia"/>
          <w:kern w:val="0"/>
          <w:sz w:val="30"/>
          <w:szCs w:val="30"/>
        </w:rPr>
        <w:t>如年度目标考核不合格或主讲课程教学评价不合格者，取消其</w:t>
      </w:r>
      <w:r>
        <w:rPr>
          <w:rFonts w:ascii="宋体" w:hAnsi="宋体" w:cs="宋体" w:hint="eastAsia"/>
          <w:kern w:val="0"/>
          <w:sz w:val="30"/>
          <w:szCs w:val="30"/>
        </w:rPr>
        <w:t>折抵</w:t>
      </w:r>
      <w:r w:rsidRPr="00DC7023">
        <w:rPr>
          <w:rFonts w:ascii="宋体" w:hAnsi="宋体" w:cs="宋体" w:hint="eastAsia"/>
          <w:kern w:val="0"/>
          <w:sz w:val="30"/>
          <w:szCs w:val="30"/>
        </w:rPr>
        <w:t>资格，须按照《中国传媒大学博士后工作管理规定（试行）》</w:t>
      </w:r>
      <w:r>
        <w:rPr>
          <w:rFonts w:ascii="宋体" w:hAnsi="宋体" w:cs="宋体" w:hint="eastAsia"/>
          <w:kern w:val="0"/>
          <w:sz w:val="30"/>
          <w:szCs w:val="30"/>
        </w:rPr>
        <w:t>中</w:t>
      </w:r>
      <w:r w:rsidRPr="00DC7023">
        <w:rPr>
          <w:rFonts w:ascii="宋体" w:hAnsi="宋体" w:cs="宋体" w:hint="eastAsia"/>
          <w:kern w:val="0"/>
          <w:sz w:val="30"/>
          <w:szCs w:val="30"/>
        </w:rPr>
        <w:t>的一级科研任务要求</w:t>
      </w:r>
      <w:r>
        <w:rPr>
          <w:rFonts w:ascii="宋体" w:hAnsi="宋体" w:cs="宋体" w:hint="eastAsia"/>
          <w:kern w:val="0"/>
          <w:sz w:val="30"/>
          <w:szCs w:val="30"/>
        </w:rPr>
        <w:t>方可</w:t>
      </w:r>
      <w:r w:rsidRPr="00DC7023">
        <w:rPr>
          <w:rFonts w:ascii="宋体" w:hAnsi="宋体" w:cs="宋体" w:hint="eastAsia"/>
          <w:kern w:val="0"/>
          <w:sz w:val="30"/>
          <w:szCs w:val="30"/>
        </w:rPr>
        <w:t>出站，</w:t>
      </w:r>
      <w:r>
        <w:rPr>
          <w:rFonts w:ascii="宋体" w:hAnsi="宋体" w:cs="宋体" w:hint="eastAsia"/>
          <w:kern w:val="0"/>
          <w:sz w:val="30"/>
          <w:szCs w:val="30"/>
        </w:rPr>
        <w:t>出站时需通过</w:t>
      </w:r>
      <w:r w:rsidRPr="00DC7023">
        <w:rPr>
          <w:rFonts w:ascii="宋体" w:hAnsi="宋体" w:cs="宋体" w:hint="eastAsia"/>
          <w:kern w:val="0"/>
          <w:sz w:val="30"/>
          <w:szCs w:val="30"/>
        </w:rPr>
        <w:t>学校入职考核后方可留校</w:t>
      </w:r>
      <w:r>
        <w:rPr>
          <w:rFonts w:ascii="宋体" w:hAnsi="宋体" w:cs="宋体" w:hint="eastAsia"/>
          <w:kern w:val="0"/>
          <w:sz w:val="30"/>
          <w:szCs w:val="30"/>
        </w:rPr>
        <w:t>工作</w:t>
      </w:r>
      <w:r w:rsidRPr="00DC7023">
        <w:rPr>
          <w:rFonts w:ascii="宋体" w:hAnsi="宋体" w:cs="宋体" w:hint="eastAsia"/>
          <w:kern w:val="0"/>
          <w:sz w:val="30"/>
          <w:szCs w:val="30"/>
        </w:rPr>
        <w:t>。</w:t>
      </w:r>
    </w:p>
    <w:p w:rsidR="004D5E63" w:rsidRPr="004F1071" w:rsidRDefault="004D5E63" w:rsidP="00B96FE8">
      <w:pPr>
        <w:pStyle w:val="ListParagraph"/>
        <w:autoSpaceDE w:val="0"/>
        <w:autoSpaceDN w:val="0"/>
        <w:adjustRightInd w:val="0"/>
        <w:snapToGrid w:val="0"/>
        <w:spacing w:line="360" w:lineRule="auto"/>
        <w:ind w:firstLine="600"/>
        <w:rPr>
          <w:rFonts w:ascii="宋体" w:cs="Times New Roman"/>
          <w:sz w:val="30"/>
          <w:szCs w:val="30"/>
        </w:rPr>
      </w:pPr>
      <w:r w:rsidRPr="004F1071">
        <w:rPr>
          <w:rFonts w:ascii="宋体" w:hAnsi="宋体" w:cs="宋体"/>
          <w:sz w:val="30"/>
          <w:szCs w:val="30"/>
        </w:rPr>
        <w:t>3.</w:t>
      </w:r>
      <w:r w:rsidRPr="004F1071">
        <w:rPr>
          <w:rFonts w:ascii="宋体" w:hAnsi="宋体" w:cs="宋体" w:hint="eastAsia"/>
          <w:kern w:val="0"/>
          <w:sz w:val="30"/>
          <w:szCs w:val="30"/>
        </w:rPr>
        <w:t>教学科研成果由学校教务处、</w:t>
      </w:r>
      <w:r>
        <w:rPr>
          <w:rFonts w:ascii="宋体" w:hAnsi="宋体" w:cs="宋体" w:hint="eastAsia"/>
          <w:kern w:val="0"/>
          <w:sz w:val="30"/>
          <w:szCs w:val="30"/>
        </w:rPr>
        <w:t>教育质量评估与督导处、</w:t>
      </w:r>
      <w:r w:rsidRPr="004F1071">
        <w:rPr>
          <w:rFonts w:ascii="宋体" w:hAnsi="宋体" w:cs="宋体" w:hint="eastAsia"/>
          <w:kern w:val="0"/>
          <w:sz w:val="30"/>
          <w:szCs w:val="30"/>
        </w:rPr>
        <w:t>研究生院、科学研究处认定。</w:t>
      </w:r>
    </w:p>
    <w:p w:rsidR="004D5E63" w:rsidRPr="004F1071" w:rsidRDefault="004D5E63" w:rsidP="00B96FE8">
      <w:pPr>
        <w:pStyle w:val="ListParagraph"/>
        <w:autoSpaceDE w:val="0"/>
        <w:autoSpaceDN w:val="0"/>
        <w:adjustRightInd w:val="0"/>
        <w:snapToGrid w:val="0"/>
        <w:spacing w:line="360" w:lineRule="auto"/>
        <w:ind w:firstLine="600"/>
        <w:rPr>
          <w:rFonts w:ascii="宋体" w:cs="Times New Roman"/>
          <w:kern w:val="0"/>
          <w:sz w:val="30"/>
          <w:szCs w:val="30"/>
        </w:rPr>
      </w:pPr>
      <w:r w:rsidRPr="004F1071">
        <w:rPr>
          <w:rFonts w:ascii="宋体" w:hAnsi="宋体" w:cs="宋体" w:hint="eastAsia"/>
          <w:sz w:val="30"/>
          <w:szCs w:val="30"/>
        </w:rPr>
        <w:t>六、</w:t>
      </w:r>
      <w:r w:rsidRPr="004F1071">
        <w:rPr>
          <w:rFonts w:ascii="宋体" w:hAnsi="宋体" w:cs="宋体" w:hint="eastAsia"/>
          <w:kern w:val="0"/>
          <w:sz w:val="30"/>
          <w:szCs w:val="30"/>
        </w:rPr>
        <w:t>拟聘教师</w:t>
      </w:r>
      <w:r w:rsidRPr="004F1071">
        <w:rPr>
          <w:rFonts w:ascii="宋体" w:hAnsi="宋体" w:cs="宋体" w:hint="eastAsia"/>
          <w:sz w:val="30"/>
          <w:szCs w:val="30"/>
        </w:rPr>
        <w:t>如在站期间按</w:t>
      </w:r>
      <w:r>
        <w:rPr>
          <w:rFonts w:ascii="宋体" w:hAnsi="宋体" w:cs="宋体" w:hint="eastAsia"/>
          <w:sz w:val="30"/>
          <w:szCs w:val="30"/>
        </w:rPr>
        <w:t>照</w:t>
      </w:r>
      <w:r w:rsidRPr="004F1071">
        <w:rPr>
          <w:rFonts w:ascii="宋体" w:hAnsi="宋体" w:cs="宋体" w:hint="eastAsia"/>
          <w:kern w:val="0"/>
          <w:sz w:val="30"/>
          <w:szCs w:val="30"/>
        </w:rPr>
        <w:t>《中国传媒大学博士后工作管理规定（试行）》要求和计分办法完成二级科研任务的，出站留校后可享受一次性绩效奖励</w:t>
      </w:r>
      <w:r w:rsidRPr="004F1071">
        <w:rPr>
          <w:rFonts w:ascii="宋体" w:hAnsi="宋体" w:cs="宋体"/>
          <w:kern w:val="0"/>
          <w:sz w:val="30"/>
          <w:szCs w:val="30"/>
        </w:rPr>
        <w:t>10</w:t>
      </w:r>
      <w:r w:rsidRPr="004F1071">
        <w:rPr>
          <w:rFonts w:ascii="宋体" w:hAnsi="宋体" w:cs="宋体" w:hint="eastAsia"/>
          <w:kern w:val="0"/>
          <w:sz w:val="30"/>
          <w:szCs w:val="30"/>
        </w:rPr>
        <w:t>万元，并</w:t>
      </w:r>
      <w:r w:rsidRPr="004F1071">
        <w:rPr>
          <w:rFonts w:ascii="宋体" w:hAnsi="宋体" w:cs="宋体" w:hint="eastAsia"/>
          <w:sz w:val="30"/>
          <w:szCs w:val="30"/>
        </w:rPr>
        <w:t>按程序优先纳入学校青年拔尖人才项目培养；</w:t>
      </w:r>
      <w:r w:rsidRPr="004F1071">
        <w:rPr>
          <w:rFonts w:ascii="宋体" w:hAnsi="宋体" w:cs="宋体" w:hint="eastAsia"/>
          <w:kern w:val="0"/>
          <w:sz w:val="30"/>
          <w:szCs w:val="30"/>
        </w:rPr>
        <w:t>完成三级科研任务的，出站留校后可享受一次性绩效奖励</w:t>
      </w:r>
      <w:r w:rsidRPr="004F1071">
        <w:rPr>
          <w:rFonts w:ascii="宋体" w:hAnsi="宋体" w:cs="宋体"/>
          <w:kern w:val="0"/>
          <w:sz w:val="30"/>
          <w:szCs w:val="30"/>
        </w:rPr>
        <w:t>20</w:t>
      </w:r>
      <w:r w:rsidRPr="004F1071">
        <w:rPr>
          <w:rFonts w:ascii="宋体" w:hAnsi="宋体" w:cs="宋体" w:hint="eastAsia"/>
          <w:kern w:val="0"/>
          <w:sz w:val="30"/>
          <w:szCs w:val="30"/>
        </w:rPr>
        <w:t>万元，</w:t>
      </w:r>
      <w:r w:rsidRPr="004F1071">
        <w:rPr>
          <w:rFonts w:ascii="宋体" w:hAnsi="宋体" w:cs="宋体" w:hint="eastAsia"/>
          <w:sz w:val="30"/>
          <w:szCs w:val="30"/>
        </w:rPr>
        <w:t>按程序聘任副高级专业技术职务并纳入学校青年拔尖人才项目培养。</w:t>
      </w:r>
    </w:p>
    <w:p w:rsidR="004D5E63" w:rsidRPr="004F1071" w:rsidRDefault="004D5E63" w:rsidP="00B96FE8">
      <w:pPr>
        <w:pStyle w:val="ListParagraph"/>
        <w:autoSpaceDE w:val="0"/>
        <w:autoSpaceDN w:val="0"/>
        <w:adjustRightInd w:val="0"/>
        <w:snapToGrid w:val="0"/>
        <w:spacing w:line="360" w:lineRule="auto"/>
        <w:ind w:firstLine="600"/>
        <w:rPr>
          <w:rFonts w:ascii="宋体" w:cs="Times New Roman"/>
          <w:kern w:val="0"/>
          <w:sz w:val="30"/>
          <w:szCs w:val="30"/>
        </w:rPr>
      </w:pPr>
      <w:r w:rsidRPr="004F1071">
        <w:rPr>
          <w:rFonts w:ascii="宋体" w:hAnsi="宋体" w:cs="宋体" w:hint="eastAsia"/>
          <w:sz w:val="30"/>
          <w:szCs w:val="30"/>
        </w:rPr>
        <w:t>七、</w:t>
      </w:r>
      <w:r w:rsidRPr="004F1071">
        <w:rPr>
          <w:rFonts w:ascii="宋体" w:hAnsi="宋体" w:cs="宋体" w:hint="eastAsia"/>
          <w:kern w:val="0"/>
          <w:sz w:val="30"/>
          <w:szCs w:val="30"/>
        </w:rPr>
        <w:t>拟聘教师在站期间的学期考核、中期考核、出站考核由学院（研究院、中心）组织实施，考核不合格者按退站处理。</w:t>
      </w:r>
    </w:p>
    <w:p w:rsidR="004D5E63" w:rsidRPr="004F1071" w:rsidRDefault="004D5E63" w:rsidP="00B96FE8">
      <w:pPr>
        <w:pStyle w:val="ListParagraph"/>
        <w:autoSpaceDE w:val="0"/>
        <w:autoSpaceDN w:val="0"/>
        <w:adjustRightInd w:val="0"/>
        <w:snapToGrid w:val="0"/>
        <w:spacing w:line="360" w:lineRule="auto"/>
        <w:ind w:firstLine="600"/>
        <w:rPr>
          <w:rFonts w:ascii="宋体" w:cs="Times New Roman"/>
          <w:kern w:val="0"/>
          <w:sz w:val="30"/>
          <w:szCs w:val="30"/>
        </w:rPr>
      </w:pPr>
      <w:r w:rsidRPr="004F1071">
        <w:rPr>
          <w:rFonts w:ascii="宋体" w:hAnsi="宋体" w:cs="宋体" w:hint="eastAsia"/>
          <w:kern w:val="0"/>
          <w:sz w:val="30"/>
          <w:szCs w:val="30"/>
        </w:rPr>
        <w:t>八、本通知未尽之处按照《中国传媒大学博士后工作管理规定（试行）》执行，解释权归学校人事处。</w:t>
      </w:r>
    </w:p>
    <w:p w:rsidR="004D5E63" w:rsidRPr="004F1071" w:rsidRDefault="004D5E63" w:rsidP="00B96FE8">
      <w:pPr>
        <w:pStyle w:val="ListParagraph"/>
        <w:autoSpaceDE w:val="0"/>
        <w:autoSpaceDN w:val="0"/>
        <w:adjustRightInd w:val="0"/>
        <w:snapToGrid w:val="0"/>
        <w:spacing w:line="360" w:lineRule="auto"/>
        <w:ind w:firstLine="600"/>
        <w:rPr>
          <w:rFonts w:ascii="宋体" w:cs="Times New Roman"/>
          <w:kern w:val="0"/>
          <w:sz w:val="30"/>
          <w:szCs w:val="30"/>
        </w:rPr>
      </w:pPr>
    </w:p>
    <w:p w:rsidR="004D5E63" w:rsidRPr="004F1071" w:rsidRDefault="004D5E63" w:rsidP="00B96FE8">
      <w:pPr>
        <w:pStyle w:val="ListParagraph"/>
        <w:autoSpaceDE w:val="0"/>
        <w:autoSpaceDN w:val="0"/>
        <w:adjustRightInd w:val="0"/>
        <w:snapToGrid w:val="0"/>
        <w:spacing w:line="360" w:lineRule="auto"/>
        <w:ind w:firstLine="600"/>
        <w:rPr>
          <w:rFonts w:ascii="宋体" w:cs="Times New Roman"/>
          <w:kern w:val="0"/>
          <w:sz w:val="30"/>
          <w:szCs w:val="30"/>
        </w:rPr>
      </w:pPr>
    </w:p>
    <w:p w:rsidR="004D5E63" w:rsidRPr="004F1071" w:rsidRDefault="004D5E63" w:rsidP="00B96FE8">
      <w:pPr>
        <w:pStyle w:val="ListParagraph"/>
        <w:autoSpaceDE w:val="0"/>
        <w:autoSpaceDN w:val="0"/>
        <w:adjustRightInd w:val="0"/>
        <w:snapToGrid w:val="0"/>
        <w:spacing w:line="360" w:lineRule="auto"/>
        <w:ind w:right="1080" w:firstLine="600"/>
        <w:jc w:val="right"/>
        <w:rPr>
          <w:rFonts w:ascii="宋体" w:cs="Times New Roman"/>
          <w:kern w:val="0"/>
          <w:sz w:val="30"/>
          <w:szCs w:val="30"/>
        </w:rPr>
      </w:pPr>
      <w:r w:rsidRPr="004F1071">
        <w:rPr>
          <w:rFonts w:ascii="宋体" w:hAnsi="宋体" w:cs="宋体" w:hint="eastAsia"/>
          <w:kern w:val="0"/>
          <w:sz w:val="30"/>
          <w:szCs w:val="30"/>
        </w:rPr>
        <w:t>人事处</w:t>
      </w:r>
      <w:r w:rsidRPr="004F1071">
        <w:rPr>
          <w:rFonts w:ascii="宋体" w:hAnsi="宋体" w:cs="宋体"/>
          <w:kern w:val="0"/>
          <w:sz w:val="30"/>
          <w:szCs w:val="30"/>
        </w:rPr>
        <w:t xml:space="preserve">     </w:t>
      </w:r>
    </w:p>
    <w:p w:rsidR="004D5E63" w:rsidRDefault="004D5E63" w:rsidP="00B96FE8">
      <w:pPr>
        <w:widowControl/>
        <w:spacing w:line="360" w:lineRule="auto"/>
        <w:ind w:right="450"/>
        <w:jc w:val="right"/>
        <w:rPr>
          <w:rFonts w:ascii="宋体"/>
          <w:kern w:val="0"/>
          <w:sz w:val="30"/>
          <w:szCs w:val="30"/>
        </w:rPr>
      </w:pPr>
      <w:r w:rsidRPr="004F1071">
        <w:rPr>
          <w:rFonts w:ascii="宋体" w:hAnsi="宋体" w:cs="宋体"/>
          <w:kern w:val="0"/>
          <w:sz w:val="30"/>
          <w:szCs w:val="30"/>
        </w:rPr>
        <w:t>20</w:t>
      </w:r>
      <w:r>
        <w:rPr>
          <w:rFonts w:ascii="宋体" w:hAnsi="宋体" w:cs="宋体"/>
          <w:kern w:val="0"/>
          <w:sz w:val="30"/>
          <w:szCs w:val="30"/>
        </w:rPr>
        <w:t>2</w:t>
      </w:r>
      <w:r>
        <w:rPr>
          <w:rFonts w:ascii="宋体" w:cs="宋体"/>
          <w:kern w:val="0"/>
          <w:sz w:val="30"/>
          <w:szCs w:val="30"/>
        </w:rPr>
        <w:t>0</w:t>
      </w:r>
      <w:r w:rsidRPr="004F1071">
        <w:rPr>
          <w:rFonts w:ascii="宋体" w:hAnsi="宋体" w:cs="宋体" w:hint="eastAsia"/>
          <w:kern w:val="0"/>
          <w:sz w:val="30"/>
          <w:szCs w:val="30"/>
        </w:rPr>
        <w:t>年</w:t>
      </w:r>
      <w:r>
        <w:rPr>
          <w:rFonts w:ascii="宋体" w:hAnsi="宋体" w:cs="宋体"/>
          <w:kern w:val="0"/>
          <w:sz w:val="30"/>
          <w:szCs w:val="30"/>
        </w:rPr>
        <w:t>12</w:t>
      </w:r>
      <w:r w:rsidRPr="004F1071">
        <w:rPr>
          <w:rFonts w:ascii="宋体" w:hAnsi="宋体" w:cs="宋体" w:hint="eastAsia"/>
          <w:kern w:val="0"/>
          <w:sz w:val="30"/>
          <w:szCs w:val="30"/>
        </w:rPr>
        <w:t>月</w:t>
      </w:r>
      <w:r>
        <w:rPr>
          <w:rFonts w:ascii="宋体" w:hAnsi="宋体" w:cs="宋体"/>
          <w:kern w:val="0"/>
          <w:sz w:val="30"/>
          <w:szCs w:val="30"/>
        </w:rPr>
        <w:t>31</w:t>
      </w:r>
      <w:bookmarkStart w:id="0" w:name="_GoBack"/>
      <w:bookmarkEnd w:id="0"/>
      <w:r w:rsidRPr="004F1071">
        <w:rPr>
          <w:rFonts w:ascii="宋体" w:hAnsi="宋体" w:cs="宋体" w:hint="eastAsia"/>
          <w:kern w:val="0"/>
          <w:sz w:val="30"/>
          <w:szCs w:val="30"/>
        </w:rPr>
        <w:t>日</w:t>
      </w:r>
    </w:p>
    <w:p w:rsidR="004D5E63" w:rsidRPr="004F1071" w:rsidRDefault="004D5E63" w:rsidP="0019138C">
      <w:pPr>
        <w:widowControl/>
        <w:spacing w:line="360" w:lineRule="auto"/>
        <w:ind w:right="1650"/>
        <w:rPr>
          <w:rFonts w:ascii="宋体"/>
          <w:kern w:val="0"/>
          <w:sz w:val="30"/>
          <w:szCs w:val="30"/>
        </w:rPr>
      </w:pPr>
    </w:p>
    <w:sectPr w:rsidR="004D5E63" w:rsidRPr="004F1071" w:rsidSect="004A43DA">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E63" w:rsidRDefault="004D5E63" w:rsidP="00B553C7">
      <w:r>
        <w:separator/>
      </w:r>
    </w:p>
  </w:endnote>
  <w:endnote w:type="continuationSeparator" w:id="0">
    <w:p w:rsidR="004D5E63" w:rsidRDefault="004D5E63" w:rsidP="00B55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E63" w:rsidRDefault="004D5E63" w:rsidP="00CA6B17">
    <w:pPr>
      <w:pStyle w:val="Footer"/>
      <w:jc w:val="center"/>
    </w:pPr>
    <w:r>
      <w:rPr>
        <w:lang w:val="zh-CN"/>
      </w:rPr>
      <w:t xml:space="preserve"> </w:t>
    </w:r>
    <w:r>
      <w:rPr>
        <w:b/>
        <w:bCs/>
      </w:rPr>
      <w:fldChar w:fldCharType="begin"/>
    </w:r>
    <w:r>
      <w:rPr>
        <w:b/>
        <w:bCs/>
      </w:rPr>
      <w:instrText>PAGE</w:instrText>
    </w:r>
    <w:r>
      <w:rPr>
        <w:b/>
        <w:bCs/>
      </w:rPr>
      <w:fldChar w:fldCharType="separate"/>
    </w:r>
    <w:r>
      <w:rPr>
        <w:b/>
        <w:bCs/>
        <w:noProof/>
      </w:rPr>
      <w:t>2</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4</w:t>
    </w:r>
    <w:r>
      <w:rPr>
        <w:b/>
        <w:bCs/>
      </w:rPr>
      <w:fldChar w:fldCharType="end"/>
    </w:r>
  </w:p>
  <w:p w:rsidR="004D5E63" w:rsidRDefault="004D5E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E63" w:rsidRDefault="004D5E63" w:rsidP="00B553C7">
      <w:r>
        <w:separator/>
      </w:r>
    </w:p>
  </w:footnote>
  <w:footnote w:type="continuationSeparator" w:id="0">
    <w:p w:rsidR="004D5E63" w:rsidRDefault="004D5E63" w:rsidP="00B55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E63" w:rsidRDefault="004D5E63" w:rsidP="00B83910">
    <w:pPr>
      <w:pStyle w:val="Header"/>
      <w:pBdr>
        <w:bottom w:val="none" w:sz="0" w:space="0" w:color="auto"/>
      </w:pBd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6745"/>
    <w:multiLevelType w:val="hybridMultilevel"/>
    <w:tmpl w:val="24D09534"/>
    <w:lvl w:ilvl="0" w:tplc="F5F6A85E">
      <w:start w:val="1"/>
      <w:numFmt w:val="chineseCountingThousand"/>
      <w:lvlText w:val="第%1章、"/>
      <w:lvlJc w:val="left"/>
      <w:pPr>
        <w:tabs>
          <w:tab w:val="num" w:pos="420"/>
        </w:tabs>
        <w:ind w:firstLine="420"/>
      </w:pPr>
      <w:rPr>
        <w:rFonts w:hint="eastAsia"/>
      </w:rPr>
    </w:lvl>
    <w:lvl w:ilvl="1" w:tplc="0E9CC886">
      <w:start w:val="1"/>
      <w:numFmt w:val="chineseCountingThousand"/>
      <w:lvlText w:val="第%2条"/>
      <w:lvlJc w:val="left"/>
      <w:pPr>
        <w:tabs>
          <w:tab w:val="num" w:pos="-34"/>
        </w:tabs>
        <w:ind w:left="-34" w:firstLine="454"/>
      </w:pPr>
      <w:rPr>
        <w:rFonts w:eastAsia="宋体" w:hint="eastAsia"/>
        <w:b/>
        <w:bCs/>
        <w:sz w:val="24"/>
        <w:szCs w:val="24"/>
      </w:rPr>
    </w:lvl>
    <w:lvl w:ilvl="2" w:tplc="6234C5CC">
      <w:start w:val="1"/>
      <w:numFmt w:val="decimal"/>
      <w:lvlText w:val="（%3）"/>
      <w:lvlJc w:val="left"/>
      <w:pPr>
        <w:tabs>
          <w:tab w:val="num" w:pos="840"/>
        </w:tabs>
        <w:ind w:left="386" w:firstLine="454"/>
      </w:pPr>
      <w:rPr>
        <w:rFonts w:hint="eastAsia"/>
      </w:rPr>
    </w:lvl>
    <w:lvl w:ilvl="3" w:tplc="124C32A6">
      <w:start w:val="1"/>
      <w:numFmt w:val="decimal"/>
      <w:lvlText w:val="%4、"/>
      <w:lvlJc w:val="left"/>
      <w:pPr>
        <w:tabs>
          <w:tab w:val="num" w:pos="1620"/>
        </w:tabs>
        <w:ind w:left="1620" w:hanging="360"/>
      </w:pPr>
      <w:rPr>
        <w:rFonts w:hint="default"/>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09AA6D6B"/>
    <w:multiLevelType w:val="hybridMultilevel"/>
    <w:tmpl w:val="7970290C"/>
    <w:lvl w:ilvl="0" w:tplc="45E61F2E">
      <w:start w:val="1"/>
      <w:numFmt w:val="japaneseCounting"/>
      <w:lvlText w:val="（%1）"/>
      <w:lvlJc w:val="left"/>
      <w:pPr>
        <w:ind w:left="1200" w:hanging="720"/>
      </w:pPr>
      <w:rPr>
        <w:rFonts w:ascii="宋体" w:eastAsia="宋体" w:hAnsi="宋体" w:hint="default"/>
        <w:sz w:val="24"/>
        <w:szCs w:val="24"/>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14A655AF"/>
    <w:multiLevelType w:val="hybridMultilevel"/>
    <w:tmpl w:val="D56E72CC"/>
    <w:lvl w:ilvl="0" w:tplc="B5EA699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0116978"/>
    <w:multiLevelType w:val="hybridMultilevel"/>
    <w:tmpl w:val="7864F1C0"/>
    <w:lvl w:ilvl="0" w:tplc="3326B5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361B5767"/>
    <w:multiLevelType w:val="hybridMultilevel"/>
    <w:tmpl w:val="BDCA9D7C"/>
    <w:lvl w:ilvl="0" w:tplc="6EC27AD4">
      <w:start w:val="1"/>
      <w:numFmt w:val="decimal"/>
      <w:lvlText w:val="%1."/>
      <w:lvlJc w:val="left"/>
      <w:pPr>
        <w:ind w:left="1140" w:hanging="6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5">
    <w:nsid w:val="3B7421BF"/>
    <w:multiLevelType w:val="hybridMultilevel"/>
    <w:tmpl w:val="12F47BE6"/>
    <w:lvl w:ilvl="0" w:tplc="B16C1904">
      <w:start w:val="1"/>
      <w:numFmt w:val="japaneseCounting"/>
      <w:lvlText w:val="（%1）"/>
      <w:lvlJc w:val="left"/>
      <w:pPr>
        <w:ind w:left="1620" w:hanging="114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6">
    <w:nsid w:val="4B3A277F"/>
    <w:multiLevelType w:val="hybridMultilevel"/>
    <w:tmpl w:val="0C74232C"/>
    <w:lvl w:ilvl="0" w:tplc="0374ED6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51945154"/>
    <w:multiLevelType w:val="hybridMultilevel"/>
    <w:tmpl w:val="1402E89E"/>
    <w:lvl w:ilvl="0" w:tplc="1338A77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5BAF167F"/>
    <w:multiLevelType w:val="hybridMultilevel"/>
    <w:tmpl w:val="910A94B4"/>
    <w:lvl w:ilvl="0" w:tplc="3EB87F50">
      <w:start w:val="1"/>
      <w:numFmt w:val="japaneseCounting"/>
      <w:lvlText w:val="%1、"/>
      <w:lvlJc w:val="left"/>
      <w:pPr>
        <w:ind w:left="480" w:hanging="480"/>
      </w:pPr>
      <w:rPr>
        <w:rFonts w:hint="default"/>
        <w:b w:val="0"/>
        <w:bCs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5FB61B36"/>
    <w:multiLevelType w:val="hybridMultilevel"/>
    <w:tmpl w:val="2620E3A6"/>
    <w:lvl w:ilvl="0" w:tplc="B42EEFD4">
      <w:start w:val="1"/>
      <w:numFmt w:val="japaneseCounting"/>
      <w:lvlText w:val="（%1）"/>
      <w:lvlJc w:val="left"/>
      <w:pPr>
        <w:ind w:left="1200" w:hanging="72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0">
    <w:nsid w:val="61D3183F"/>
    <w:multiLevelType w:val="hybridMultilevel"/>
    <w:tmpl w:val="90CC546C"/>
    <w:lvl w:ilvl="0" w:tplc="BCBAB692">
      <w:start w:val="1"/>
      <w:numFmt w:val="japaneseCounting"/>
      <w:lvlText w:val="（%1）"/>
      <w:lvlJc w:val="left"/>
      <w:pPr>
        <w:ind w:left="1200" w:hanging="72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10"/>
  </w:num>
  <w:num w:numId="2">
    <w:abstractNumId w:val="1"/>
  </w:num>
  <w:num w:numId="3">
    <w:abstractNumId w:val="2"/>
  </w:num>
  <w:num w:numId="4">
    <w:abstractNumId w:val="5"/>
  </w:num>
  <w:num w:numId="5">
    <w:abstractNumId w:val="9"/>
  </w:num>
  <w:num w:numId="6">
    <w:abstractNumId w:val="7"/>
  </w:num>
  <w:num w:numId="7">
    <w:abstractNumId w:val="6"/>
  </w:num>
  <w:num w:numId="8">
    <w:abstractNumId w:val="3"/>
  </w:num>
  <w:num w:numId="9">
    <w:abstractNumId w:val="0"/>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B84"/>
    <w:rsid w:val="000006B5"/>
    <w:rsid w:val="000009D9"/>
    <w:rsid w:val="000009E7"/>
    <w:rsid w:val="00000C66"/>
    <w:rsid w:val="00000F9A"/>
    <w:rsid w:val="00001855"/>
    <w:rsid w:val="00001DFC"/>
    <w:rsid w:val="00001F8E"/>
    <w:rsid w:val="00003142"/>
    <w:rsid w:val="00003347"/>
    <w:rsid w:val="00004D6E"/>
    <w:rsid w:val="00004E35"/>
    <w:rsid w:val="00007927"/>
    <w:rsid w:val="00010567"/>
    <w:rsid w:val="000113F5"/>
    <w:rsid w:val="0001413B"/>
    <w:rsid w:val="0001476F"/>
    <w:rsid w:val="00014DBD"/>
    <w:rsid w:val="00016A8C"/>
    <w:rsid w:val="00016AF0"/>
    <w:rsid w:val="0001756B"/>
    <w:rsid w:val="00020784"/>
    <w:rsid w:val="00020F4E"/>
    <w:rsid w:val="00023D3E"/>
    <w:rsid w:val="00023F27"/>
    <w:rsid w:val="00025781"/>
    <w:rsid w:val="00025D0F"/>
    <w:rsid w:val="00026CDC"/>
    <w:rsid w:val="00032847"/>
    <w:rsid w:val="00036424"/>
    <w:rsid w:val="00036D2E"/>
    <w:rsid w:val="000424F5"/>
    <w:rsid w:val="000427A7"/>
    <w:rsid w:val="00042DE3"/>
    <w:rsid w:val="00043068"/>
    <w:rsid w:val="000437B9"/>
    <w:rsid w:val="00044C50"/>
    <w:rsid w:val="00044E25"/>
    <w:rsid w:val="000461C8"/>
    <w:rsid w:val="000471FD"/>
    <w:rsid w:val="00051045"/>
    <w:rsid w:val="0005139D"/>
    <w:rsid w:val="0005248D"/>
    <w:rsid w:val="00052703"/>
    <w:rsid w:val="000530A1"/>
    <w:rsid w:val="00054F64"/>
    <w:rsid w:val="00056084"/>
    <w:rsid w:val="0006081D"/>
    <w:rsid w:val="0006395C"/>
    <w:rsid w:val="00064485"/>
    <w:rsid w:val="00064C8E"/>
    <w:rsid w:val="00065586"/>
    <w:rsid w:val="00066F43"/>
    <w:rsid w:val="00073E81"/>
    <w:rsid w:val="00080A49"/>
    <w:rsid w:val="000815D2"/>
    <w:rsid w:val="000849F8"/>
    <w:rsid w:val="00086D75"/>
    <w:rsid w:val="00086DBB"/>
    <w:rsid w:val="00087813"/>
    <w:rsid w:val="0009271E"/>
    <w:rsid w:val="00092B0D"/>
    <w:rsid w:val="00093129"/>
    <w:rsid w:val="00093337"/>
    <w:rsid w:val="00094FF9"/>
    <w:rsid w:val="00095FFE"/>
    <w:rsid w:val="00096A94"/>
    <w:rsid w:val="000972C2"/>
    <w:rsid w:val="000A0AAA"/>
    <w:rsid w:val="000A0F7E"/>
    <w:rsid w:val="000B3713"/>
    <w:rsid w:val="000B4003"/>
    <w:rsid w:val="000B4493"/>
    <w:rsid w:val="000B7550"/>
    <w:rsid w:val="000C0BD1"/>
    <w:rsid w:val="000C2421"/>
    <w:rsid w:val="000C3810"/>
    <w:rsid w:val="000C394F"/>
    <w:rsid w:val="000C4179"/>
    <w:rsid w:val="000C46CB"/>
    <w:rsid w:val="000C6392"/>
    <w:rsid w:val="000C7CE1"/>
    <w:rsid w:val="000D0DFD"/>
    <w:rsid w:val="000D1D76"/>
    <w:rsid w:val="000D3B77"/>
    <w:rsid w:val="000D40FB"/>
    <w:rsid w:val="000D6E58"/>
    <w:rsid w:val="000D744D"/>
    <w:rsid w:val="000E109C"/>
    <w:rsid w:val="000E2C7F"/>
    <w:rsid w:val="000E3074"/>
    <w:rsid w:val="000E31EA"/>
    <w:rsid w:val="000E71EF"/>
    <w:rsid w:val="000E7CA3"/>
    <w:rsid w:val="000F0F78"/>
    <w:rsid w:val="000F25A9"/>
    <w:rsid w:val="000F2BE4"/>
    <w:rsid w:val="000F6C58"/>
    <w:rsid w:val="000F7C86"/>
    <w:rsid w:val="000F7DB6"/>
    <w:rsid w:val="00102869"/>
    <w:rsid w:val="0010293D"/>
    <w:rsid w:val="00102F1E"/>
    <w:rsid w:val="00103397"/>
    <w:rsid w:val="00106150"/>
    <w:rsid w:val="00107EF2"/>
    <w:rsid w:val="00112043"/>
    <w:rsid w:val="00112F9A"/>
    <w:rsid w:val="0011477D"/>
    <w:rsid w:val="0011672F"/>
    <w:rsid w:val="00116A2C"/>
    <w:rsid w:val="00116DA2"/>
    <w:rsid w:val="00116FF6"/>
    <w:rsid w:val="001175CF"/>
    <w:rsid w:val="00117AB2"/>
    <w:rsid w:val="00121B20"/>
    <w:rsid w:val="001231B1"/>
    <w:rsid w:val="00124592"/>
    <w:rsid w:val="001251C0"/>
    <w:rsid w:val="00125AF8"/>
    <w:rsid w:val="001267BD"/>
    <w:rsid w:val="001272D7"/>
    <w:rsid w:val="0013137B"/>
    <w:rsid w:val="00131646"/>
    <w:rsid w:val="00132662"/>
    <w:rsid w:val="0013315E"/>
    <w:rsid w:val="001346E3"/>
    <w:rsid w:val="001359A4"/>
    <w:rsid w:val="00136EC9"/>
    <w:rsid w:val="00137CCB"/>
    <w:rsid w:val="00141862"/>
    <w:rsid w:val="001422CD"/>
    <w:rsid w:val="0014387E"/>
    <w:rsid w:val="00143ED3"/>
    <w:rsid w:val="00143F6F"/>
    <w:rsid w:val="00150A9C"/>
    <w:rsid w:val="00150D82"/>
    <w:rsid w:val="0015197E"/>
    <w:rsid w:val="00152D81"/>
    <w:rsid w:val="00154543"/>
    <w:rsid w:val="0015555D"/>
    <w:rsid w:val="001562A7"/>
    <w:rsid w:val="001573BC"/>
    <w:rsid w:val="001609CE"/>
    <w:rsid w:val="00162410"/>
    <w:rsid w:val="00162A07"/>
    <w:rsid w:val="00162D9A"/>
    <w:rsid w:val="0016518C"/>
    <w:rsid w:val="00165FFC"/>
    <w:rsid w:val="00167F99"/>
    <w:rsid w:val="0017158E"/>
    <w:rsid w:val="00172499"/>
    <w:rsid w:val="00173E5C"/>
    <w:rsid w:val="0017519A"/>
    <w:rsid w:val="00176E63"/>
    <w:rsid w:val="001815A9"/>
    <w:rsid w:val="001837ED"/>
    <w:rsid w:val="0018478E"/>
    <w:rsid w:val="00190054"/>
    <w:rsid w:val="0019138C"/>
    <w:rsid w:val="00191BC2"/>
    <w:rsid w:val="00197995"/>
    <w:rsid w:val="00197A1A"/>
    <w:rsid w:val="001A05E8"/>
    <w:rsid w:val="001A5673"/>
    <w:rsid w:val="001A5ACF"/>
    <w:rsid w:val="001A7451"/>
    <w:rsid w:val="001A7D72"/>
    <w:rsid w:val="001B6739"/>
    <w:rsid w:val="001B704C"/>
    <w:rsid w:val="001B7DF6"/>
    <w:rsid w:val="001C4102"/>
    <w:rsid w:val="001C447E"/>
    <w:rsid w:val="001C4658"/>
    <w:rsid w:val="001C4719"/>
    <w:rsid w:val="001D0073"/>
    <w:rsid w:val="001D08DE"/>
    <w:rsid w:val="001D1CF2"/>
    <w:rsid w:val="001D2E3F"/>
    <w:rsid w:val="001D4920"/>
    <w:rsid w:val="001D5EAB"/>
    <w:rsid w:val="001D60F1"/>
    <w:rsid w:val="001D7BBF"/>
    <w:rsid w:val="001E24CF"/>
    <w:rsid w:val="001E291F"/>
    <w:rsid w:val="001E4F17"/>
    <w:rsid w:val="001F01D1"/>
    <w:rsid w:val="001F1644"/>
    <w:rsid w:val="001F31F7"/>
    <w:rsid w:val="001F3CD1"/>
    <w:rsid w:val="001F40A4"/>
    <w:rsid w:val="001F4754"/>
    <w:rsid w:val="001F77CD"/>
    <w:rsid w:val="001F79B6"/>
    <w:rsid w:val="00201095"/>
    <w:rsid w:val="00201659"/>
    <w:rsid w:val="002017B7"/>
    <w:rsid w:val="002023D8"/>
    <w:rsid w:val="002102FE"/>
    <w:rsid w:val="002107FC"/>
    <w:rsid w:val="00211530"/>
    <w:rsid w:val="00212A9A"/>
    <w:rsid w:val="002137A5"/>
    <w:rsid w:val="00214375"/>
    <w:rsid w:val="00214C90"/>
    <w:rsid w:val="00215D40"/>
    <w:rsid w:val="00217AE8"/>
    <w:rsid w:val="00217B53"/>
    <w:rsid w:val="002200E4"/>
    <w:rsid w:val="00220FA5"/>
    <w:rsid w:val="0022210A"/>
    <w:rsid w:val="00222D86"/>
    <w:rsid w:val="00223F3A"/>
    <w:rsid w:val="00224B42"/>
    <w:rsid w:val="00226916"/>
    <w:rsid w:val="00230772"/>
    <w:rsid w:val="00233091"/>
    <w:rsid w:val="00233370"/>
    <w:rsid w:val="00236453"/>
    <w:rsid w:val="00236E8A"/>
    <w:rsid w:val="0024443F"/>
    <w:rsid w:val="002456C1"/>
    <w:rsid w:val="002476B7"/>
    <w:rsid w:val="00247755"/>
    <w:rsid w:val="00250326"/>
    <w:rsid w:val="00251F0D"/>
    <w:rsid w:val="00255DAE"/>
    <w:rsid w:val="002561EA"/>
    <w:rsid w:val="00257B25"/>
    <w:rsid w:val="00261441"/>
    <w:rsid w:val="00263713"/>
    <w:rsid w:val="002649AC"/>
    <w:rsid w:val="00264AD8"/>
    <w:rsid w:val="0026637D"/>
    <w:rsid w:val="002678AD"/>
    <w:rsid w:val="00271761"/>
    <w:rsid w:val="00272144"/>
    <w:rsid w:val="00274164"/>
    <w:rsid w:val="00274C95"/>
    <w:rsid w:val="002766F9"/>
    <w:rsid w:val="002804FA"/>
    <w:rsid w:val="0028135C"/>
    <w:rsid w:val="00282E4C"/>
    <w:rsid w:val="0028326F"/>
    <w:rsid w:val="00284AFA"/>
    <w:rsid w:val="002862E3"/>
    <w:rsid w:val="00286D6B"/>
    <w:rsid w:val="002906F2"/>
    <w:rsid w:val="00293011"/>
    <w:rsid w:val="00293B4C"/>
    <w:rsid w:val="002941AC"/>
    <w:rsid w:val="002954C9"/>
    <w:rsid w:val="002A1137"/>
    <w:rsid w:val="002A2DDA"/>
    <w:rsid w:val="002A2FE0"/>
    <w:rsid w:val="002A39AA"/>
    <w:rsid w:val="002A4D52"/>
    <w:rsid w:val="002A63A9"/>
    <w:rsid w:val="002B03AE"/>
    <w:rsid w:val="002B2835"/>
    <w:rsid w:val="002B5AF6"/>
    <w:rsid w:val="002B6157"/>
    <w:rsid w:val="002B6380"/>
    <w:rsid w:val="002B64FE"/>
    <w:rsid w:val="002C0C35"/>
    <w:rsid w:val="002C3F59"/>
    <w:rsid w:val="002C4DCB"/>
    <w:rsid w:val="002C7337"/>
    <w:rsid w:val="002C7863"/>
    <w:rsid w:val="002D2431"/>
    <w:rsid w:val="002D4A99"/>
    <w:rsid w:val="002D60BC"/>
    <w:rsid w:val="002E0281"/>
    <w:rsid w:val="002E0B2A"/>
    <w:rsid w:val="002E409E"/>
    <w:rsid w:val="002E655B"/>
    <w:rsid w:val="002E6AF1"/>
    <w:rsid w:val="002E6E95"/>
    <w:rsid w:val="002E70D6"/>
    <w:rsid w:val="002F21D0"/>
    <w:rsid w:val="002F344C"/>
    <w:rsid w:val="002F36C0"/>
    <w:rsid w:val="002F50F8"/>
    <w:rsid w:val="002F6F2F"/>
    <w:rsid w:val="00301CA3"/>
    <w:rsid w:val="003032C7"/>
    <w:rsid w:val="003046F5"/>
    <w:rsid w:val="00305539"/>
    <w:rsid w:val="00305DC8"/>
    <w:rsid w:val="00306252"/>
    <w:rsid w:val="00306E20"/>
    <w:rsid w:val="00312F75"/>
    <w:rsid w:val="00313DA6"/>
    <w:rsid w:val="00315694"/>
    <w:rsid w:val="00315880"/>
    <w:rsid w:val="003259D9"/>
    <w:rsid w:val="003261C5"/>
    <w:rsid w:val="00331864"/>
    <w:rsid w:val="00333E6D"/>
    <w:rsid w:val="00337C60"/>
    <w:rsid w:val="003426A2"/>
    <w:rsid w:val="0034463C"/>
    <w:rsid w:val="003455C2"/>
    <w:rsid w:val="00346E28"/>
    <w:rsid w:val="00347C68"/>
    <w:rsid w:val="00351CF6"/>
    <w:rsid w:val="00352BDA"/>
    <w:rsid w:val="00352BED"/>
    <w:rsid w:val="00353CEF"/>
    <w:rsid w:val="003547E6"/>
    <w:rsid w:val="00355A03"/>
    <w:rsid w:val="0035736C"/>
    <w:rsid w:val="00357871"/>
    <w:rsid w:val="0036007B"/>
    <w:rsid w:val="0036147B"/>
    <w:rsid w:val="003635E9"/>
    <w:rsid w:val="0037010B"/>
    <w:rsid w:val="0037106B"/>
    <w:rsid w:val="0037122F"/>
    <w:rsid w:val="003715A7"/>
    <w:rsid w:val="00371DAE"/>
    <w:rsid w:val="00373169"/>
    <w:rsid w:val="003733AB"/>
    <w:rsid w:val="00375A02"/>
    <w:rsid w:val="0037685C"/>
    <w:rsid w:val="00380198"/>
    <w:rsid w:val="00381E33"/>
    <w:rsid w:val="003831A1"/>
    <w:rsid w:val="00384562"/>
    <w:rsid w:val="003849EC"/>
    <w:rsid w:val="003871D7"/>
    <w:rsid w:val="003878BB"/>
    <w:rsid w:val="00390112"/>
    <w:rsid w:val="00390B4C"/>
    <w:rsid w:val="003938D4"/>
    <w:rsid w:val="003941F8"/>
    <w:rsid w:val="00394CE9"/>
    <w:rsid w:val="0039504C"/>
    <w:rsid w:val="00397896"/>
    <w:rsid w:val="00397AAC"/>
    <w:rsid w:val="003A11B2"/>
    <w:rsid w:val="003A3703"/>
    <w:rsid w:val="003A464D"/>
    <w:rsid w:val="003A46D1"/>
    <w:rsid w:val="003A4F0C"/>
    <w:rsid w:val="003A69DE"/>
    <w:rsid w:val="003B0E54"/>
    <w:rsid w:val="003B0ED8"/>
    <w:rsid w:val="003B17AF"/>
    <w:rsid w:val="003B191F"/>
    <w:rsid w:val="003B4AB7"/>
    <w:rsid w:val="003B5102"/>
    <w:rsid w:val="003B547F"/>
    <w:rsid w:val="003C020B"/>
    <w:rsid w:val="003C4887"/>
    <w:rsid w:val="003C4B14"/>
    <w:rsid w:val="003D20AF"/>
    <w:rsid w:val="003D4F0A"/>
    <w:rsid w:val="003D5776"/>
    <w:rsid w:val="003D594B"/>
    <w:rsid w:val="003D680A"/>
    <w:rsid w:val="003D6BF7"/>
    <w:rsid w:val="003D7891"/>
    <w:rsid w:val="003E2836"/>
    <w:rsid w:val="003E6128"/>
    <w:rsid w:val="003E64BF"/>
    <w:rsid w:val="003E6A1B"/>
    <w:rsid w:val="003E727F"/>
    <w:rsid w:val="003E79BA"/>
    <w:rsid w:val="003F0C02"/>
    <w:rsid w:val="003F2B13"/>
    <w:rsid w:val="003F477B"/>
    <w:rsid w:val="003F7307"/>
    <w:rsid w:val="00400820"/>
    <w:rsid w:val="00404916"/>
    <w:rsid w:val="00410A9B"/>
    <w:rsid w:val="004176D8"/>
    <w:rsid w:val="00417860"/>
    <w:rsid w:val="00423928"/>
    <w:rsid w:val="00423CF4"/>
    <w:rsid w:val="00427850"/>
    <w:rsid w:val="00427B10"/>
    <w:rsid w:val="00430E79"/>
    <w:rsid w:val="00431312"/>
    <w:rsid w:val="004313E0"/>
    <w:rsid w:val="0043307C"/>
    <w:rsid w:val="00433CBA"/>
    <w:rsid w:val="00434792"/>
    <w:rsid w:val="004347BE"/>
    <w:rsid w:val="004352AB"/>
    <w:rsid w:val="00436170"/>
    <w:rsid w:val="00446D88"/>
    <w:rsid w:val="00447BA4"/>
    <w:rsid w:val="00452718"/>
    <w:rsid w:val="00454E59"/>
    <w:rsid w:val="0045617D"/>
    <w:rsid w:val="0046050C"/>
    <w:rsid w:val="004605C0"/>
    <w:rsid w:val="00460F3C"/>
    <w:rsid w:val="00461CE6"/>
    <w:rsid w:val="00461CF3"/>
    <w:rsid w:val="004629CD"/>
    <w:rsid w:val="00463827"/>
    <w:rsid w:val="004700F6"/>
    <w:rsid w:val="004733F7"/>
    <w:rsid w:val="00474A1D"/>
    <w:rsid w:val="00475687"/>
    <w:rsid w:val="004757F6"/>
    <w:rsid w:val="004765B4"/>
    <w:rsid w:val="00476F39"/>
    <w:rsid w:val="004800AD"/>
    <w:rsid w:val="004812B6"/>
    <w:rsid w:val="00484800"/>
    <w:rsid w:val="004859C5"/>
    <w:rsid w:val="0048754D"/>
    <w:rsid w:val="00490431"/>
    <w:rsid w:val="00493639"/>
    <w:rsid w:val="00495CBD"/>
    <w:rsid w:val="004971C5"/>
    <w:rsid w:val="004976B8"/>
    <w:rsid w:val="004979EA"/>
    <w:rsid w:val="004A0BD5"/>
    <w:rsid w:val="004A2B71"/>
    <w:rsid w:val="004A3671"/>
    <w:rsid w:val="004A43DA"/>
    <w:rsid w:val="004A4678"/>
    <w:rsid w:val="004B01DE"/>
    <w:rsid w:val="004B02D6"/>
    <w:rsid w:val="004B047C"/>
    <w:rsid w:val="004B37DF"/>
    <w:rsid w:val="004B6210"/>
    <w:rsid w:val="004B68A8"/>
    <w:rsid w:val="004C0AD5"/>
    <w:rsid w:val="004C0C80"/>
    <w:rsid w:val="004C3C54"/>
    <w:rsid w:val="004C5581"/>
    <w:rsid w:val="004C5839"/>
    <w:rsid w:val="004D0865"/>
    <w:rsid w:val="004D106F"/>
    <w:rsid w:val="004D1B46"/>
    <w:rsid w:val="004D1D9B"/>
    <w:rsid w:val="004D25A1"/>
    <w:rsid w:val="004D29EF"/>
    <w:rsid w:val="004D2F99"/>
    <w:rsid w:val="004D38AA"/>
    <w:rsid w:val="004D4EA6"/>
    <w:rsid w:val="004D5E63"/>
    <w:rsid w:val="004D66F5"/>
    <w:rsid w:val="004D755F"/>
    <w:rsid w:val="004E06B2"/>
    <w:rsid w:val="004E1647"/>
    <w:rsid w:val="004E3445"/>
    <w:rsid w:val="004E43B4"/>
    <w:rsid w:val="004E4947"/>
    <w:rsid w:val="004E4D6D"/>
    <w:rsid w:val="004E6726"/>
    <w:rsid w:val="004E6D22"/>
    <w:rsid w:val="004E7B18"/>
    <w:rsid w:val="004F0349"/>
    <w:rsid w:val="004F04C8"/>
    <w:rsid w:val="004F1071"/>
    <w:rsid w:val="004F3DF9"/>
    <w:rsid w:val="00501DBC"/>
    <w:rsid w:val="00503E70"/>
    <w:rsid w:val="0051092D"/>
    <w:rsid w:val="0051267C"/>
    <w:rsid w:val="00512F2E"/>
    <w:rsid w:val="00513AB4"/>
    <w:rsid w:val="00514EC1"/>
    <w:rsid w:val="00514EC8"/>
    <w:rsid w:val="005153D9"/>
    <w:rsid w:val="00515D6A"/>
    <w:rsid w:val="00516F21"/>
    <w:rsid w:val="00520B9E"/>
    <w:rsid w:val="00522D87"/>
    <w:rsid w:val="00523443"/>
    <w:rsid w:val="0052514D"/>
    <w:rsid w:val="005271CD"/>
    <w:rsid w:val="00531ACB"/>
    <w:rsid w:val="00531F55"/>
    <w:rsid w:val="00533C27"/>
    <w:rsid w:val="00533DD6"/>
    <w:rsid w:val="005354A8"/>
    <w:rsid w:val="005374E0"/>
    <w:rsid w:val="0054017A"/>
    <w:rsid w:val="00540940"/>
    <w:rsid w:val="0054153D"/>
    <w:rsid w:val="00541DCF"/>
    <w:rsid w:val="00551830"/>
    <w:rsid w:val="005525C4"/>
    <w:rsid w:val="00554582"/>
    <w:rsid w:val="00556611"/>
    <w:rsid w:val="00557336"/>
    <w:rsid w:val="0056139B"/>
    <w:rsid w:val="005629C0"/>
    <w:rsid w:val="005643C0"/>
    <w:rsid w:val="00572042"/>
    <w:rsid w:val="00572405"/>
    <w:rsid w:val="0057263C"/>
    <w:rsid w:val="00572C5C"/>
    <w:rsid w:val="00573561"/>
    <w:rsid w:val="00574662"/>
    <w:rsid w:val="00574BEC"/>
    <w:rsid w:val="005771FA"/>
    <w:rsid w:val="00577207"/>
    <w:rsid w:val="0058026F"/>
    <w:rsid w:val="005809D2"/>
    <w:rsid w:val="00581E35"/>
    <w:rsid w:val="00582E42"/>
    <w:rsid w:val="00584AFE"/>
    <w:rsid w:val="00585549"/>
    <w:rsid w:val="00587201"/>
    <w:rsid w:val="005924E6"/>
    <w:rsid w:val="00594E12"/>
    <w:rsid w:val="005A134B"/>
    <w:rsid w:val="005A4C17"/>
    <w:rsid w:val="005A4DF7"/>
    <w:rsid w:val="005A525E"/>
    <w:rsid w:val="005A612D"/>
    <w:rsid w:val="005B4B36"/>
    <w:rsid w:val="005B5E0D"/>
    <w:rsid w:val="005B6C75"/>
    <w:rsid w:val="005B72FD"/>
    <w:rsid w:val="005C2509"/>
    <w:rsid w:val="005C37D5"/>
    <w:rsid w:val="005C3D4C"/>
    <w:rsid w:val="005C415E"/>
    <w:rsid w:val="005C508E"/>
    <w:rsid w:val="005C7AB9"/>
    <w:rsid w:val="005D1B38"/>
    <w:rsid w:val="005D48C9"/>
    <w:rsid w:val="005D52F1"/>
    <w:rsid w:val="005D53B5"/>
    <w:rsid w:val="005D64DA"/>
    <w:rsid w:val="005E03DB"/>
    <w:rsid w:val="005E5676"/>
    <w:rsid w:val="005F00AC"/>
    <w:rsid w:val="005F0559"/>
    <w:rsid w:val="005F1DEC"/>
    <w:rsid w:val="005F1F98"/>
    <w:rsid w:val="005F3EF5"/>
    <w:rsid w:val="005F46D0"/>
    <w:rsid w:val="005F4BCF"/>
    <w:rsid w:val="005F59B6"/>
    <w:rsid w:val="005F76A2"/>
    <w:rsid w:val="006018BE"/>
    <w:rsid w:val="00602180"/>
    <w:rsid w:val="0060366A"/>
    <w:rsid w:val="00603C54"/>
    <w:rsid w:val="00603F8D"/>
    <w:rsid w:val="006056C9"/>
    <w:rsid w:val="00605BC8"/>
    <w:rsid w:val="00607663"/>
    <w:rsid w:val="00611AA1"/>
    <w:rsid w:val="00611C00"/>
    <w:rsid w:val="00612E7C"/>
    <w:rsid w:val="0062022C"/>
    <w:rsid w:val="00620DFD"/>
    <w:rsid w:val="00622B43"/>
    <w:rsid w:val="00622CBA"/>
    <w:rsid w:val="00624B64"/>
    <w:rsid w:val="00624C5E"/>
    <w:rsid w:val="00625063"/>
    <w:rsid w:val="006271C8"/>
    <w:rsid w:val="00627E3E"/>
    <w:rsid w:val="00630F21"/>
    <w:rsid w:val="0063214E"/>
    <w:rsid w:val="006324F5"/>
    <w:rsid w:val="00632F26"/>
    <w:rsid w:val="006352E6"/>
    <w:rsid w:val="0063552C"/>
    <w:rsid w:val="0063597F"/>
    <w:rsid w:val="00635BCD"/>
    <w:rsid w:val="00636736"/>
    <w:rsid w:val="006369FB"/>
    <w:rsid w:val="00637DBD"/>
    <w:rsid w:val="00642BA4"/>
    <w:rsid w:val="0065003B"/>
    <w:rsid w:val="006507DE"/>
    <w:rsid w:val="0065163F"/>
    <w:rsid w:val="00656BD3"/>
    <w:rsid w:val="006606D7"/>
    <w:rsid w:val="006616D7"/>
    <w:rsid w:val="006620AF"/>
    <w:rsid w:val="00662C2C"/>
    <w:rsid w:val="00662D11"/>
    <w:rsid w:val="00663B98"/>
    <w:rsid w:val="00664F06"/>
    <w:rsid w:val="00670409"/>
    <w:rsid w:val="006733B3"/>
    <w:rsid w:val="006749D3"/>
    <w:rsid w:val="00674C6A"/>
    <w:rsid w:val="0067587A"/>
    <w:rsid w:val="0067596E"/>
    <w:rsid w:val="00676000"/>
    <w:rsid w:val="00681308"/>
    <w:rsid w:val="00684BD6"/>
    <w:rsid w:val="0069052B"/>
    <w:rsid w:val="00692080"/>
    <w:rsid w:val="00695E98"/>
    <w:rsid w:val="00696FC5"/>
    <w:rsid w:val="00697BDA"/>
    <w:rsid w:val="006A38DF"/>
    <w:rsid w:val="006A5793"/>
    <w:rsid w:val="006A62F1"/>
    <w:rsid w:val="006A739D"/>
    <w:rsid w:val="006B42B6"/>
    <w:rsid w:val="006B6F1A"/>
    <w:rsid w:val="006B75C7"/>
    <w:rsid w:val="006B7A11"/>
    <w:rsid w:val="006B7F73"/>
    <w:rsid w:val="006C0AEC"/>
    <w:rsid w:val="006C67A8"/>
    <w:rsid w:val="006D075C"/>
    <w:rsid w:val="006D0822"/>
    <w:rsid w:val="006D14FC"/>
    <w:rsid w:val="006D4C03"/>
    <w:rsid w:val="006D5F8C"/>
    <w:rsid w:val="006E01F6"/>
    <w:rsid w:val="006E034E"/>
    <w:rsid w:val="006E5FC6"/>
    <w:rsid w:val="006E698B"/>
    <w:rsid w:val="006E72B9"/>
    <w:rsid w:val="006E7712"/>
    <w:rsid w:val="006F0FAA"/>
    <w:rsid w:val="006F4CAD"/>
    <w:rsid w:val="006F58A4"/>
    <w:rsid w:val="006F6BB3"/>
    <w:rsid w:val="006F769C"/>
    <w:rsid w:val="00701C39"/>
    <w:rsid w:val="007027D8"/>
    <w:rsid w:val="00704D55"/>
    <w:rsid w:val="00706153"/>
    <w:rsid w:val="0070640C"/>
    <w:rsid w:val="00706790"/>
    <w:rsid w:val="00706D53"/>
    <w:rsid w:val="007107A9"/>
    <w:rsid w:val="0071157C"/>
    <w:rsid w:val="0071321D"/>
    <w:rsid w:val="0071357A"/>
    <w:rsid w:val="00714B77"/>
    <w:rsid w:val="00715BFA"/>
    <w:rsid w:val="00717048"/>
    <w:rsid w:val="00720820"/>
    <w:rsid w:val="00721B52"/>
    <w:rsid w:val="00723372"/>
    <w:rsid w:val="007234C0"/>
    <w:rsid w:val="007242DC"/>
    <w:rsid w:val="00726D62"/>
    <w:rsid w:val="0072762E"/>
    <w:rsid w:val="0073046A"/>
    <w:rsid w:val="00731BE4"/>
    <w:rsid w:val="00731FC5"/>
    <w:rsid w:val="007323B4"/>
    <w:rsid w:val="007423B1"/>
    <w:rsid w:val="0074250A"/>
    <w:rsid w:val="00742944"/>
    <w:rsid w:val="0074322B"/>
    <w:rsid w:val="00745011"/>
    <w:rsid w:val="00745D70"/>
    <w:rsid w:val="00746AC6"/>
    <w:rsid w:val="0074780B"/>
    <w:rsid w:val="007503E2"/>
    <w:rsid w:val="007523F2"/>
    <w:rsid w:val="0075242A"/>
    <w:rsid w:val="00755C97"/>
    <w:rsid w:val="00760CDC"/>
    <w:rsid w:val="00761965"/>
    <w:rsid w:val="00766CD2"/>
    <w:rsid w:val="00771A64"/>
    <w:rsid w:val="00772E2A"/>
    <w:rsid w:val="00773647"/>
    <w:rsid w:val="00774F25"/>
    <w:rsid w:val="00775AB4"/>
    <w:rsid w:val="00776207"/>
    <w:rsid w:val="007771F7"/>
    <w:rsid w:val="00777BB7"/>
    <w:rsid w:val="007807CF"/>
    <w:rsid w:val="00780D48"/>
    <w:rsid w:val="00783C72"/>
    <w:rsid w:val="0078407B"/>
    <w:rsid w:val="00787B38"/>
    <w:rsid w:val="007923C6"/>
    <w:rsid w:val="00795198"/>
    <w:rsid w:val="007963EC"/>
    <w:rsid w:val="007969D9"/>
    <w:rsid w:val="007A000F"/>
    <w:rsid w:val="007A00EC"/>
    <w:rsid w:val="007A0946"/>
    <w:rsid w:val="007A54F9"/>
    <w:rsid w:val="007A698D"/>
    <w:rsid w:val="007A6CDE"/>
    <w:rsid w:val="007A761F"/>
    <w:rsid w:val="007B0041"/>
    <w:rsid w:val="007B0F0A"/>
    <w:rsid w:val="007B1400"/>
    <w:rsid w:val="007B2DDF"/>
    <w:rsid w:val="007B2F0E"/>
    <w:rsid w:val="007B5918"/>
    <w:rsid w:val="007B5AD2"/>
    <w:rsid w:val="007B5D98"/>
    <w:rsid w:val="007B62D4"/>
    <w:rsid w:val="007B7577"/>
    <w:rsid w:val="007B76CC"/>
    <w:rsid w:val="007C24AC"/>
    <w:rsid w:val="007C34D0"/>
    <w:rsid w:val="007C6B30"/>
    <w:rsid w:val="007D138D"/>
    <w:rsid w:val="007D2703"/>
    <w:rsid w:val="007D3B53"/>
    <w:rsid w:val="007D3EA1"/>
    <w:rsid w:val="007D459C"/>
    <w:rsid w:val="007E090E"/>
    <w:rsid w:val="007E0D57"/>
    <w:rsid w:val="007E1E74"/>
    <w:rsid w:val="007E409D"/>
    <w:rsid w:val="007E53D1"/>
    <w:rsid w:val="007E6A0D"/>
    <w:rsid w:val="007F0550"/>
    <w:rsid w:val="007F4837"/>
    <w:rsid w:val="007F5824"/>
    <w:rsid w:val="00800FAD"/>
    <w:rsid w:val="00801B51"/>
    <w:rsid w:val="00803C52"/>
    <w:rsid w:val="00804D0F"/>
    <w:rsid w:val="008050F3"/>
    <w:rsid w:val="008065E2"/>
    <w:rsid w:val="00806F20"/>
    <w:rsid w:val="00807DC7"/>
    <w:rsid w:val="00810A26"/>
    <w:rsid w:val="008111C0"/>
    <w:rsid w:val="00811BBE"/>
    <w:rsid w:val="00816FAA"/>
    <w:rsid w:val="00817DF3"/>
    <w:rsid w:val="00821B85"/>
    <w:rsid w:val="0082312B"/>
    <w:rsid w:val="0082571C"/>
    <w:rsid w:val="00827239"/>
    <w:rsid w:val="008301EB"/>
    <w:rsid w:val="0083342C"/>
    <w:rsid w:val="008339A7"/>
    <w:rsid w:val="008355F3"/>
    <w:rsid w:val="00843A43"/>
    <w:rsid w:val="00844005"/>
    <w:rsid w:val="00844865"/>
    <w:rsid w:val="00845A76"/>
    <w:rsid w:val="0084720E"/>
    <w:rsid w:val="0084760A"/>
    <w:rsid w:val="0085193B"/>
    <w:rsid w:val="008529E2"/>
    <w:rsid w:val="00855BD0"/>
    <w:rsid w:val="00856511"/>
    <w:rsid w:val="00860997"/>
    <w:rsid w:val="00862363"/>
    <w:rsid w:val="00863E01"/>
    <w:rsid w:val="00865272"/>
    <w:rsid w:val="00865EA8"/>
    <w:rsid w:val="00866DAB"/>
    <w:rsid w:val="00871D4E"/>
    <w:rsid w:val="008723EB"/>
    <w:rsid w:val="00872D7D"/>
    <w:rsid w:val="00873F30"/>
    <w:rsid w:val="00874328"/>
    <w:rsid w:val="0087667E"/>
    <w:rsid w:val="00884A94"/>
    <w:rsid w:val="008906A1"/>
    <w:rsid w:val="008920A4"/>
    <w:rsid w:val="00892D3C"/>
    <w:rsid w:val="00893812"/>
    <w:rsid w:val="00894034"/>
    <w:rsid w:val="00896962"/>
    <w:rsid w:val="00896AAD"/>
    <w:rsid w:val="00896C27"/>
    <w:rsid w:val="008A100C"/>
    <w:rsid w:val="008A1D4F"/>
    <w:rsid w:val="008A1EA8"/>
    <w:rsid w:val="008A239F"/>
    <w:rsid w:val="008A33AC"/>
    <w:rsid w:val="008A3430"/>
    <w:rsid w:val="008A4C35"/>
    <w:rsid w:val="008A57DE"/>
    <w:rsid w:val="008A796A"/>
    <w:rsid w:val="008A7DAD"/>
    <w:rsid w:val="008B44A7"/>
    <w:rsid w:val="008B6594"/>
    <w:rsid w:val="008B7F6D"/>
    <w:rsid w:val="008C0024"/>
    <w:rsid w:val="008C0138"/>
    <w:rsid w:val="008C0730"/>
    <w:rsid w:val="008C0DF1"/>
    <w:rsid w:val="008C3297"/>
    <w:rsid w:val="008C3C4B"/>
    <w:rsid w:val="008C4D0F"/>
    <w:rsid w:val="008D136B"/>
    <w:rsid w:val="008D2EDA"/>
    <w:rsid w:val="008D5F42"/>
    <w:rsid w:val="008D7154"/>
    <w:rsid w:val="008E082A"/>
    <w:rsid w:val="008E1CBE"/>
    <w:rsid w:val="008E32D3"/>
    <w:rsid w:val="008E57AF"/>
    <w:rsid w:val="008E5F0D"/>
    <w:rsid w:val="008E74B5"/>
    <w:rsid w:val="008F0557"/>
    <w:rsid w:val="008F091C"/>
    <w:rsid w:val="008F0979"/>
    <w:rsid w:val="008F341C"/>
    <w:rsid w:val="008F3C28"/>
    <w:rsid w:val="008F3C42"/>
    <w:rsid w:val="008F3E91"/>
    <w:rsid w:val="008F4720"/>
    <w:rsid w:val="008F6510"/>
    <w:rsid w:val="008F697F"/>
    <w:rsid w:val="008F6DA0"/>
    <w:rsid w:val="00900AEA"/>
    <w:rsid w:val="00901283"/>
    <w:rsid w:val="0090169E"/>
    <w:rsid w:val="00904632"/>
    <w:rsid w:val="00905A5A"/>
    <w:rsid w:val="00905F3B"/>
    <w:rsid w:val="009061A9"/>
    <w:rsid w:val="0090722D"/>
    <w:rsid w:val="00907689"/>
    <w:rsid w:val="00911285"/>
    <w:rsid w:val="0091214C"/>
    <w:rsid w:val="009137EF"/>
    <w:rsid w:val="0091522F"/>
    <w:rsid w:val="00915C2A"/>
    <w:rsid w:val="009160B6"/>
    <w:rsid w:val="009168D0"/>
    <w:rsid w:val="00917F53"/>
    <w:rsid w:val="009216D7"/>
    <w:rsid w:val="00922150"/>
    <w:rsid w:val="009237A5"/>
    <w:rsid w:val="00924291"/>
    <w:rsid w:val="009259AB"/>
    <w:rsid w:val="00926055"/>
    <w:rsid w:val="0092790D"/>
    <w:rsid w:val="00930001"/>
    <w:rsid w:val="009337E1"/>
    <w:rsid w:val="00933CD0"/>
    <w:rsid w:val="00934E40"/>
    <w:rsid w:val="00934EB7"/>
    <w:rsid w:val="0093531E"/>
    <w:rsid w:val="0093565B"/>
    <w:rsid w:val="00937B97"/>
    <w:rsid w:val="00942FC2"/>
    <w:rsid w:val="00950440"/>
    <w:rsid w:val="009553B5"/>
    <w:rsid w:val="00956193"/>
    <w:rsid w:val="00961232"/>
    <w:rsid w:val="009626C1"/>
    <w:rsid w:val="00964FCB"/>
    <w:rsid w:val="00966F29"/>
    <w:rsid w:val="00970252"/>
    <w:rsid w:val="0097056C"/>
    <w:rsid w:val="009705A8"/>
    <w:rsid w:val="00975C85"/>
    <w:rsid w:val="0097605F"/>
    <w:rsid w:val="00976B84"/>
    <w:rsid w:val="00977EE9"/>
    <w:rsid w:val="00981BF5"/>
    <w:rsid w:val="009822A9"/>
    <w:rsid w:val="0098258C"/>
    <w:rsid w:val="00982D23"/>
    <w:rsid w:val="009836EF"/>
    <w:rsid w:val="00983BB5"/>
    <w:rsid w:val="00986215"/>
    <w:rsid w:val="00986BA7"/>
    <w:rsid w:val="00992E40"/>
    <w:rsid w:val="00993573"/>
    <w:rsid w:val="00993968"/>
    <w:rsid w:val="0099784D"/>
    <w:rsid w:val="009A01F0"/>
    <w:rsid w:val="009A3B64"/>
    <w:rsid w:val="009A3F31"/>
    <w:rsid w:val="009A40CC"/>
    <w:rsid w:val="009A4A9C"/>
    <w:rsid w:val="009A4C9A"/>
    <w:rsid w:val="009A4E03"/>
    <w:rsid w:val="009A7118"/>
    <w:rsid w:val="009B187B"/>
    <w:rsid w:val="009B2937"/>
    <w:rsid w:val="009B29E3"/>
    <w:rsid w:val="009B43E5"/>
    <w:rsid w:val="009B4765"/>
    <w:rsid w:val="009B5653"/>
    <w:rsid w:val="009B64B2"/>
    <w:rsid w:val="009B6D83"/>
    <w:rsid w:val="009B7D24"/>
    <w:rsid w:val="009C0AD1"/>
    <w:rsid w:val="009C11ED"/>
    <w:rsid w:val="009C14A9"/>
    <w:rsid w:val="009C3615"/>
    <w:rsid w:val="009C66DB"/>
    <w:rsid w:val="009D1ABA"/>
    <w:rsid w:val="009D26B5"/>
    <w:rsid w:val="009D44C4"/>
    <w:rsid w:val="009D44CC"/>
    <w:rsid w:val="009D7387"/>
    <w:rsid w:val="009D761F"/>
    <w:rsid w:val="009E0E67"/>
    <w:rsid w:val="009E1E4C"/>
    <w:rsid w:val="009E4553"/>
    <w:rsid w:val="009E471C"/>
    <w:rsid w:val="009E58F4"/>
    <w:rsid w:val="009E76B3"/>
    <w:rsid w:val="009F0EEF"/>
    <w:rsid w:val="009F25D7"/>
    <w:rsid w:val="009F2A6A"/>
    <w:rsid w:val="009F2F99"/>
    <w:rsid w:val="009F4244"/>
    <w:rsid w:val="009F4FAC"/>
    <w:rsid w:val="009F6B1E"/>
    <w:rsid w:val="009F6C71"/>
    <w:rsid w:val="00A0281E"/>
    <w:rsid w:val="00A03C1C"/>
    <w:rsid w:val="00A05A47"/>
    <w:rsid w:val="00A05F4F"/>
    <w:rsid w:val="00A06A7C"/>
    <w:rsid w:val="00A07497"/>
    <w:rsid w:val="00A077E4"/>
    <w:rsid w:val="00A109B6"/>
    <w:rsid w:val="00A13370"/>
    <w:rsid w:val="00A14557"/>
    <w:rsid w:val="00A16244"/>
    <w:rsid w:val="00A209D9"/>
    <w:rsid w:val="00A22148"/>
    <w:rsid w:val="00A2316C"/>
    <w:rsid w:val="00A25200"/>
    <w:rsid w:val="00A25AC7"/>
    <w:rsid w:val="00A2615D"/>
    <w:rsid w:val="00A34279"/>
    <w:rsid w:val="00A35081"/>
    <w:rsid w:val="00A35335"/>
    <w:rsid w:val="00A35608"/>
    <w:rsid w:val="00A3574F"/>
    <w:rsid w:val="00A362EC"/>
    <w:rsid w:val="00A37113"/>
    <w:rsid w:val="00A40E79"/>
    <w:rsid w:val="00A429A2"/>
    <w:rsid w:val="00A431D7"/>
    <w:rsid w:val="00A432E4"/>
    <w:rsid w:val="00A4389A"/>
    <w:rsid w:val="00A47E4E"/>
    <w:rsid w:val="00A504A8"/>
    <w:rsid w:val="00A6010E"/>
    <w:rsid w:val="00A61068"/>
    <w:rsid w:val="00A61FD1"/>
    <w:rsid w:val="00A627B5"/>
    <w:rsid w:val="00A65FC4"/>
    <w:rsid w:val="00A7163E"/>
    <w:rsid w:val="00A7203F"/>
    <w:rsid w:val="00A7278C"/>
    <w:rsid w:val="00A73301"/>
    <w:rsid w:val="00A741C6"/>
    <w:rsid w:val="00A74638"/>
    <w:rsid w:val="00A7575A"/>
    <w:rsid w:val="00A7699D"/>
    <w:rsid w:val="00A770F2"/>
    <w:rsid w:val="00A77844"/>
    <w:rsid w:val="00A77EB5"/>
    <w:rsid w:val="00A83A5C"/>
    <w:rsid w:val="00A84D67"/>
    <w:rsid w:val="00A85391"/>
    <w:rsid w:val="00A8625E"/>
    <w:rsid w:val="00A8687E"/>
    <w:rsid w:val="00A87327"/>
    <w:rsid w:val="00A93842"/>
    <w:rsid w:val="00A95684"/>
    <w:rsid w:val="00A9625E"/>
    <w:rsid w:val="00A96E24"/>
    <w:rsid w:val="00A978AB"/>
    <w:rsid w:val="00A97CBC"/>
    <w:rsid w:val="00AA0874"/>
    <w:rsid w:val="00AA134E"/>
    <w:rsid w:val="00AA3A4A"/>
    <w:rsid w:val="00AA4638"/>
    <w:rsid w:val="00AA4AF6"/>
    <w:rsid w:val="00AA56E1"/>
    <w:rsid w:val="00AA5BF5"/>
    <w:rsid w:val="00AB12A5"/>
    <w:rsid w:val="00AB2F1C"/>
    <w:rsid w:val="00AB36E2"/>
    <w:rsid w:val="00AB41C4"/>
    <w:rsid w:val="00AB456D"/>
    <w:rsid w:val="00AB53C7"/>
    <w:rsid w:val="00AB5AC9"/>
    <w:rsid w:val="00AB5EA1"/>
    <w:rsid w:val="00AB5FC1"/>
    <w:rsid w:val="00AC0483"/>
    <w:rsid w:val="00AC5453"/>
    <w:rsid w:val="00AC5828"/>
    <w:rsid w:val="00AC651B"/>
    <w:rsid w:val="00AC7F68"/>
    <w:rsid w:val="00AD298B"/>
    <w:rsid w:val="00AD44A6"/>
    <w:rsid w:val="00AD5FC8"/>
    <w:rsid w:val="00AD63DD"/>
    <w:rsid w:val="00AE24E2"/>
    <w:rsid w:val="00AE69E1"/>
    <w:rsid w:val="00AF0675"/>
    <w:rsid w:val="00AF0948"/>
    <w:rsid w:val="00AF1BBD"/>
    <w:rsid w:val="00AF5B0C"/>
    <w:rsid w:val="00B039BA"/>
    <w:rsid w:val="00B058F0"/>
    <w:rsid w:val="00B05CEF"/>
    <w:rsid w:val="00B05EAC"/>
    <w:rsid w:val="00B1091F"/>
    <w:rsid w:val="00B11C4A"/>
    <w:rsid w:val="00B1312F"/>
    <w:rsid w:val="00B139D0"/>
    <w:rsid w:val="00B1511A"/>
    <w:rsid w:val="00B1590D"/>
    <w:rsid w:val="00B1756E"/>
    <w:rsid w:val="00B2054E"/>
    <w:rsid w:val="00B205A6"/>
    <w:rsid w:val="00B22484"/>
    <w:rsid w:val="00B31A61"/>
    <w:rsid w:val="00B35137"/>
    <w:rsid w:val="00B35AB1"/>
    <w:rsid w:val="00B35E1F"/>
    <w:rsid w:val="00B36290"/>
    <w:rsid w:val="00B41428"/>
    <w:rsid w:val="00B4189E"/>
    <w:rsid w:val="00B457EF"/>
    <w:rsid w:val="00B46A69"/>
    <w:rsid w:val="00B47226"/>
    <w:rsid w:val="00B503A3"/>
    <w:rsid w:val="00B50567"/>
    <w:rsid w:val="00B506B7"/>
    <w:rsid w:val="00B5160F"/>
    <w:rsid w:val="00B522B2"/>
    <w:rsid w:val="00B52357"/>
    <w:rsid w:val="00B52A82"/>
    <w:rsid w:val="00B53054"/>
    <w:rsid w:val="00B553C7"/>
    <w:rsid w:val="00B56ACA"/>
    <w:rsid w:val="00B60241"/>
    <w:rsid w:val="00B64227"/>
    <w:rsid w:val="00B64601"/>
    <w:rsid w:val="00B64CA5"/>
    <w:rsid w:val="00B66E56"/>
    <w:rsid w:val="00B67B95"/>
    <w:rsid w:val="00B707E1"/>
    <w:rsid w:val="00B710A5"/>
    <w:rsid w:val="00B7198C"/>
    <w:rsid w:val="00B7206C"/>
    <w:rsid w:val="00B72A12"/>
    <w:rsid w:val="00B73B29"/>
    <w:rsid w:val="00B76D14"/>
    <w:rsid w:val="00B80428"/>
    <w:rsid w:val="00B80669"/>
    <w:rsid w:val="00B81629"/>
    <w:rsid w:val="00B832DB"/>
    <w:rsid w:val="00B83910"/>
    <w:rsid w:val="00B84E8F"/>
    <w:rsid w:val="00B850FF"/>
    <w:rsid w:val="00B85CC4"/>
    <w:rsid w:val="00B862AD"/>
    <w:rsid w:val="00B862B1"/>
    <w:rsid w:val="00B8747B"/>
    <w:rsid w:val="00B9089B"/>
    <w:rsid w:val="00B90EBD"/>
    <w:rsid w:val="00B91A3D"/>
    <w:rsid w:val="00B929AB"/>
    <w:rsid w:val="00B96FE8"/>
    <w:rsid w:val="00BA0696"/>
    <w:rsid w:val="00BA1579"/>
    <w:rsid w:val="00BA193A"/>
    <w:rsid w:val="00BA26CA"/>
    <w:rsid w:val="00BA426A"/>
    <w:rsid w:val="00BA5738"/>
    <w:rsid w:val="00BA6533"/>
    <w:rsid w:val="00BA68C7"/>
    <w:rsid w:val="00BB006D"/>
    <w:rsid w:val="00BB111D"/>
    <w:rsid w:val="00BB18A4"/>
    <w:rsid w:val="00BB1C25"/>
    <w:rsid w:val="00BB1C91"/>
    <w:rsid w:val="00BB2A49"/>
    <w:rsid w:val="00BB428F"/>
    <w:rsid w:val="00BB4C5D"/>
    <w:rsid w:val="00BB4E0A"/>
    <w:rsid w:val="00BB51BA"/>
    <w:rsid w:val="00BB5773"/>
    <w:rsid w:val="00BB6693"/>
    <w:rsid w:val="00BC17D4"/>
    <w:rsid w:val="00BC49C4"/>
    <w:rsid w:val="00BC6067"/>
    <w:rsid w:val="00BC7561"/>
    <w:rsid w:val="00BC7B6C"/>
    <w:rsid w:val="00BD0006"/>
    <w:rsid w:val="00BD087D"/>
    <w:rsid w:val="00BD18D9"/>
    <w:rsid w:val="00BD3F2C"/>
    <w:rsid w:val="00BD55A7"/>
    <w:rsid w:val="00BD57BF"/>
    <w:rsid w:val="00BE123A"/>
    <w:rsid w:val="00BE19D2"/>
    <w:rsid w:val="00BE54CC"/>
    <w:rsid w:val="00BE5719"/>
    <w:rsid w:val="00BE5BCD"/>
    <w:rsid w:val="00BE6CFB"/>
    <w:rsid w:val="00BE7F2F"/>
    <w:rsid w:val="00BF1A5C"/>
    <w:rsid w:val="00BF30E1"/>
    <w:rsid w:val="00BF542B"/>
    <w:rsid w:val="00BF5454"/>
    <w:rsid w:val="00BF712B"/>
    <w:rsid w:val="00C01DF7"/>
    <w:rsid w:val="00C04290"/>
    <w:rsid w:val="00C05C12"/>
    <w:rsid w:val="00C1221A"/>
    <w:rsid w:val="00C122B1"/>
    <w:rsid w:val="00C152B8"/>
    <w:rsid w:val="00C224AE"/>
    <w:rsid w:val="00C227FC"/>
    <w:rsid w:val="00C22817"/>
    <w:rsid w:val="00C229CF"/>
    <w:rsid w:val="00C22B62"/>
    <w:rsid w:val="00C26281"/>
    <w:rsid w:val="00C26C8A"/>
    <w:rsid w:val="00C308CC"/>
    <w:rsid w:val="00C30DEA"/>
    <w:rsid w:val="00C326F3"/>
    <w:rsid w:val="00C32829"/>
    <w:rsid w:val="00C34257"/>
    <w:rsid w:val="00C3445A"/>
    <w:rsid w:val="00C34DEF"/>
    <w:rsid w:val="00C35738"/>
    <w:rsid w:val="00C35E5C"/>
    <w:rsid w:val="00C36060"/>
    <w:rsid w:val="00C47AC7"/>
    <w:rsid w:val="00C51987"/>
    <w:rsid w:val="00C529CE"/>
    <w:rsid w:val="00C55BBC"/>
    <w:rsid w:val="00C57A95"/>
    <w:rsid w:val="00C57B98"/>
    <w:rsid w:val="00C61E94"/>
    <w:rsid w:val="00C63104"/>
    <w:rsid w:val="00C6319A"/>
    <w:rsid w:val="00C71981"/>
    <w:rsid w:val="00C725D4"/>
    <w:rsid w:val="00C73EE7"/>
    <w:rsid w:val="00C7534A"/>
    <w:rsid w:val="00C81D8A"/>
    <w:rsid w:val="00C82573"/>
    <w:rsid w:val="00C83B03"/>
    <w:rsid w:val="00C847DD"/>
    <w:rsid w:val="00C85482"/>
    <w:rsid w:val="00C90A18"/>
    <w:rsid w:val="00C93558"/>
    <w:rsid w:val="00C93A46"/>
    <w:rsid w:val="00C95174"/>
    <w:rsid w:val="00C95B88"/>
    <w:rsid w:val="00C96BC6"/>
    <w:rsid w:val="00C96C5E"/>
    <w:rsid w:val="00CA3DB0"/>
    <w:rsid w:val="00CA69C8"/>
    <w:rsid w:val="00CA6B17"/>
    <w:rsid w:val="00CB0A67"/>
    <w:rsid w:val="00CB140C"/>
    <w:rsid w:val="00CB38D4"/>
    <w:rsid w:val="00CC045F"/>
    <w:rsid w:val="00CC0C33"/>
    <w:rsid w:val="00CC0E10"/>
    <w:rsid w:val="00CC129A"/>
    <w:rsid w:val="00CC3815"/>
    <w:rsid w:val="00CE01DF"/>
    <w:rsid w:val="00CE1B44"/>
    <w:rsid w:val="00CE1F1B"/>
    <w:rsid w:val="00CE3B24"/>
    <w:rsid w:val="00CE3FE6"/>
    <w:rsid w:val="00CE5461"/>
    <w:rsid w:val="00CE62C1"/>
    <w:rsid w:val="00CE63E1"/>
    <w:rsid w:val="00CE6B63"/>
    <w:rsid w:val="00CE79FE"/>
    <w:rsid w:val="00CF14E5"/>
    <w:rsid w:val="00CF1592"/>
    <w:rsid w:val="00CF1A23"/>
    <w:rsid w:val="00CF3730"/>
    <w:rsid w:val="00CF42BA"/>
    <w:rsid w:val="00CF679C"/>
    <w:rsid w:val="00CF6910"/>
    <w:rsid w:val="00D000CE"/>
    <w:rsid w:val="00D02C67"/>
    <w:rsid w:val="00D03444"/>
    <w:rsid w:val="00D03DFB"/>
    <w:rsid w:val="00D07540"/>
    <w:rsid w:val="00D07A80"/>
    <w:rsid w:val="00D102C2"/>
    <w:rsid w:val="00D1061A"/>
    <w:rsid w:val="00D11257"/>
    <w:rsid w:val="00D1218D"/>
    <w:rsid w:val="00D1361F"/>
    <w:rsid w:val="00D1560F"/>
    <w:rsid w:val="00D15936"/>
    <w:rsid w:val="00D16DBD"/>
    <w:rsid w:val="00D20A57"/>
    <w:rsid w:val="00D22EC8"/>
    <w:rsid w:val="00D248E5"/>
    <w:rsid w:val="00D25FE0"/>
    <w:rsid w:val="00D25FF6"/>
    <w:rsid w:val="00D26472"/>
    <w:rsid w:val="00D26DAB"/>
    <w:rsid w:val="00D31007"/>
    <w:rsid w:val="00D35B8B"/>
    <w:rsid w:val="00D41BD0"/>
    <w:rsid w:val="00D41F02"/>
    <w:rsid w:val="00D440B1"/>
    <w:rsid w:val="00D44DA6"/>
    <w:rsid w:val="00D46BF0"/>
    <w:rsid w:val="00D4798A"/>
    <w:rsid w:val="00D5137F"/>
    <w:rsid w:val="00D52A6E"/>
    <w:rsid w:val="00D54E86"/>
    <w:rsid w:val="00D57479"/>
    <w:rsid w:val="00D63709"/>
    <w:rsid w:val="00D66BA1"/>
    <w:rsid w:val="00D67D9B"/>
    <w:rsid w:val="00D719D9"/>
    <w:rsid w:val="00D7388E"/>
    <w:rsid w:val="00D74CAC"/>
    <w:rsid w:val="00D77419"/>
    <w:rsid w:val="00D803C1"/>
    <w:rsid w:val="00D836BC"/>
    <w:rsid w:val="00D84075"/>
    <w:rsid w:val="00D85158"/>
    <w:rsid w:val="00D85585"/>
    <w:rsid w:val="00D85EAE"/>
    <w:rsid w:val="00D8649E"/>
    <w:rsid w:val="00D90386"/>
    <w:rsid w:val="00D90694"/>
    <w:rsid w:val="00D91028"/>
    <w:rsid w:val="00D93BBC"/>
    <w:rsid w:val="00D95A24"/>
    <w:rsid w:val="00D96F26"/>
    <w:rsid w:val="00D9723D"/>
    <w:rsid w:val="00DA013B"/>
    <w:rsid w:val="00DA0F10"/>
    <w:rsid w:val="00DA2508"/>
    <w:rsid w:val="00DA291A"/>
    <w:rsid w:val="00DA6372"/>
    <w:rsid w:val="00DA7F9B"/>
    <w:rsid w:val="00DB130B"/>
    <w:rsid w:val="00DB230C"/>
    <w:rsid w:val="00DB5118"/>
    <w:rsid w:val="00DB59D0"/>
    <w:rsid w:val="00DC14CE"/>
    <w:rsid w:val="00DC506C"/>
    <w:rsid w:val="00DC5427"/>
    <w:rsid w:val="00DC7023"/>
    <w:rsid w:val="00DD0EA6"/>
    <w:rsid w:val="00DD2EBE"/>
    <w:rsid w:val="00DD358C"/>
    <w:rsid w:val="00DD42F8"/>
    <w:rsid w:val="00DD54C9"/>
    <w:rsid w:val="00DD613D"/>
    <w:rsid w:val="00DD729E"/>
    <w:rsid w:val="00DD7588"/>
    <w:rsid w:val="00DE164F"/>
    <w:rsid w:val="00DE6816"/>
    <w:rsid w:val="00DF17D8"/>
    <w:rsid w:val="00DF1EFD"/>
    <w:rsid w:val="00DF515A"/>
    <w:rsid w:val="00DF551B"/>
    <w:rsid w:val="00DF7A56"/>
    <w:rsid w:val="00E01BFA"/>
    <w:rsid w:val="00E02781"/>
    <w:rsid w:val="00E044CF"/>
    <w:rsid w:val="00E0462E"/>
    <w:rsid w:val="00E0467E"/>
    <w:rsid w:val="00E0483F"/>
    <w:rsid w:val="00E04BCF"/>
    <w:rsid w:val="00E059E5"/>
    <w:rsid w:val="00E10A20"/>
    <w:rsid w:val="00E119D4"/>
    <w:rsid w:val="00E13768"/>
    <w:rsid w:val="00E14907"/>
    <w:rsid w:val="00E14FB0"/>
    <w:rsid w:val="00E15780"/>
    <w:rsid w:val="00E16EB9"/>
    <w:rsid w:val="00E17CBB"/>
    <w:rsid w:val="00E2105D"/>
    <w:rsid w:val="00E21C56"/>
    <w:rsid w:val="00E26048"/>
    <w:rsid w:val="00E26B7B"/>
    <w:rsid w:val="00E27308"/>
    <w:rsid w:val="00E277B3"/>
    <w:rsid w:val="00E30EFB"/>
    <w:rsid w:val="00E31988"/>
    <w:rsid w:val="00E34579"/>
    <w:rsid w:val="00E3642B"/>
    <w:rsid w:val="00E36E3C"/>
    <w:rsid w:val="00E36EE3"/>
    <w:rsid w:val="00E40364"/>
    <w:rsid w:val="00E40E5B"/>
    <w:rsid w:val="00E435ED"/>
    <w:rsid w:val="00E45FCE"/>
    <w:rsid w:val="00E5021A"/>
    <w:rsid w:val="00E54D6A"/>
    <w:rsid w:val="00E566DE"/>
    <w:rsid w:val="00E60D86"/>
    <w:rsid w:val="00E60E57"/>
    <w:rsid w:val="00E61E83"/>
    <w:rsid w:val="00E626B1"/>
    <w:rsid w:val="00E6348A"/>
    <w:rsid w:val="00E63E7E"/>
    <w:rsid w:val="00E64D36"/>
    <w:rsid w:val="00E65CBB"/>
    <w:rsid w:val="00E67382"/>
    <w:rsid w:val="00E7094A"/>
    <w:rsid w:val="00E7099F"/>
    <w:rsid w:val="00E7256B"/>
    <w:rsid w:val="00E73B0B"/>
    <w:rsid w:val="00E740BE"/>
    <w:rsid w:val="00E759DF"/>
    <w:rsid w:val="00E76A94"/>
    <w:rsid w:val="00E771AC"/>
    <w:rsid w:val="00E7740D"/>
    <w:rsid w:val="00E8036E"/>
    <w:rsid w:val="00E83FBD"/>
    <w:rsid w:val="00E87A68"/>
    <w:rsid w:val="00E87E51"/>
    <w:rsid w:val="00E923B2"/>
    <w:rsid w:val="00E96B53"/>
    <w:rsid w:val="00E96E22"/>
    <w:rsid w:val="00EA00D1"/>
    <w:rsid w:val="00EA1590"/>
    <w:rsid w:val="00EA3060"/>
    <w:rsid w:val="00EA35BD"/>
    <w:rsid w:val="00EA363D"/>
    <w:rsid w:val="00EA61D5"/>
    <w:rsid w:val="00EA7FF5"/>
    <w:rsid w:val="00EB01C1"/>
    <w:rsid w:val="00EB13C0"/>
    <w:rsid w:val="00EB1703"/>
    <w:rsid w:val="00EB1FD6"/>
    <w:rsid w:val="00EB25D9"/>
    <w:rsid w:val="00EB33D4"/>
    <w:rsid w:val="00EB3C15"/>
    <w:rsid w:val="00EB3D99"/>
    <w:rsid w:val="00EB5BDD"/>
    <w:rsid w:val="00EC132C"/>
    <w:rsid w:val="00EC2DD1"/>
    <w:rsid w:val="00EC54C9"/>
    <w:rsid w:val="00EC59F3"/>
    <w:rsid w:val="00EC6A35"/>
    <w:rsid w:val="00EC762C"/>
    <w:rsid w:val="00ED0234"/>
    <w:rsid w:val="00ED0602"/>
    <w:rsid w:val="00ED1E1A"/>
    <w:rsid w:val="00ED32D2"/>
    <w:rsid w:val="00ED3813"/>
    <w:rsid w:val="00ED65E4"/>
    <w:rsid w:val="00EE0317"/>
    <w:rsid w:val="00EE1788"/>
    <w:rsid w:val="00EF0114"/>
    <w:rsid w:val="00EF4167"/>
    <w:rsid w:val="00EF48A5"/>
    <w:rsid w:val="00EF50C9"/>
    <w:rsid w:val="00EF6C60"/>
    <w:rsid w:val="00F012E1"/>
    <w:rsid w:val="00F03AAC"/>
    <w:rsid w:val="00F06144"/>
    <w:rsid w:val="00F0628A"/>
    <w:rsid w:val="00F064CD"/>
    <w:rsid w:val="00F10546"/>
    <w:rsid w:val="00F147F0"/>
    <w:rsid w:val="00F14A67"/>
    <w:rsid w:val="00F15489"/>
    <w:rsid w:val="00F159D6"/>
    <w:rsid w:val="00F17F68"/>
    <w:rsid w:val="00F22627"/>
    <w:rsid w:val="00F23C62"/>
    <w:rsid w:val="00F245BF"/>
    <w:rsid w:val="00F253A1"/>
    <w:rsid w:val="00F31CE2"/>
    <w:rsid w:val="00F320F0"/>
    <w:rsid w:val="00F3403D"/>
    <w:rsid w:val="00F37627"/>
    <w:rsid w:val="00F40D09"/>
    <w:rsid w:val="00F42E74"/>
    <w:rsid w:val="00F43771"/>
    <w:rsid w:val="00F44530"/>
    <w:rsid w:val="00F50446"/>
    <w:rsid w:val="00F507B1"/>
    <w:rsid w:val="00F52ED9"/>
    <w:rsid w:val="00F54DFA"/>
    <w:rsid w:val="00F5679E"/>
    <w:rsid w:val="00F56C64"/>
    <w:rsid w:val="00F56F25"/>
    <w:rsid w:val="00F6119A"/>
    <w:rsid w:val="00F61563"/>
    <w:rsid w:val="00F63468"/>
    <w:rsid w:val="00F63F22"/>
    <w:rsid w:val="00F64EC0"/>
    <w:rsid w:val="00F7174C"/>
    <w:rsid w:val="00F732A1"/>
    <w:rsid w:val="00F73A94"/>
    <w:rsid w:val="00F74095"/>
    <w:rsid w:val="00F7437E"/>
    <w:rsid w:val="00F7469A"/>
    <w:rsid w:val="00F75193"/>
    <w:rsid w:val="00F75500"/>
    <w:rsid w:val="00F756EA"/>
    <w:rsid w:val="00F82F0B"/>
    <w:rsid w:val="00F832EE"/>
    <w:rsid w:val="00F835FB"/>
    <w:rsid w:val="00F856EF"/>
    <w:rsid w:val="00F85CCD"/>
    <w:rsid w:val="00F8648C"/>
    <w:rsid w:val="00F86F34"/>
    <w:rsid w:val="00F87512"/>
    <w:rsid w:val="00F915E8"/>
    <w:rsid w:val="00F92F07"/>
    <w:rsid w:val="00F93B98"/>
    <w:rsid w:val="00F93FAD"/>
    <w:rsid w:val="00F94B68"/>
    <w:rsid w:val="00F94FE9"/>
    <w:rsid w:val="00F97E35"/>
    <w:rsid w:val="00FA00E4"/>
    <w:rsid w:val="00FA04CD"/>
    <w:rsid w:val="00FA4A80"/>
    <w:rsid w:val="00FA578C"/>
    <w:rsid w:val="00FA6A57"/>
    <w:rsid w:val="00FA6D6D"/>
    <w:rsid w:val="00FA7AF7"/>
    <w:rsid w:val="00FB0873"/>
    <w:rsid w:val="00FB77FA"/>
    <w:rsid w:val="00FC01F8"/>
    <w:rsid w:val="00FC204D"/>
    <w:rsid w:val="00FC267A"/>
    <w:rsid w:val="00FC557B"/>
    <w:rsid w:val="00FD0821"/>
    <w:rsid w:val="00FD102E"/>
    <w:rsid w:val="00FD169B"/>
    <w:rsid w:val="00FD3E2E"/>
    <w:rsid w:val="00FD51CE"/>
    <w:rsid w:val="00FE119C"/>
    <w:rsid w:val="00FF1899"/>
    <w:rsid w:val="00FF451A"/>
    <w:rsid w:val="00FF5F4A"/>
    <w:rsid w:val="00FF6B09"/>
    <w:rsid w:val="00FF6B0D"/>
    <w:rsid w:val="00FF74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84"/>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220FA5"/>
    <w:pPr>
      <w:keepNext/>
      <w:keepLines/>
      <w:spacing w:before="340" w:after="330" w:line="578" w:lineRule="auto"/>
      <w:outlineLvl w:val="0"/>
    </w:pPr>
    <w:rPr>
      <w:rFonts w:ascii="Calibri" w:hAnsi="Calibri" w:cs="Calibri"/>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0FA5"/>
    <w:rPr>
      <w:rFonts w:ascii="Calibri" w:eastAsia="宋体" w:hAnsi="Calibri" w:cs="Calibri"/>
      <w:b/>
      <w:bCs/>
      <w:kern w:val="44"/>
      <w:sz w:val="44"/>
      <w:szCs w:val="44"/>
    </w:rPr>
  </w:style>
  <w:style w:type="paragraph" w:styleId="ListParagraph">
    <w:name w:val="List Paragraph"/>
    <w:basedOn w:val="Normal"/>
    <w:uiPriority w:val="99"/>
    <w:qFormat/>
    <w:rsid w:val="00975C85"/>
    <w:pPr>
      <w:ind w:firstLineChars="200" w:firstLine="420"/>
    </w:pPr>
    <w:rPr>
      <w:rFonts w:ascii="Calibri" w:hAnsi="Calibri" w:cs="Calibri"/>
    </w:rPr>
  </w:style>
  <w:style w:type="paragraph" w:customStyle="1" w:styleId="Default">
    <w:name w:val="Default"/>
    <w:uiPriority w:val="99"/>
    <w:rsid w:val="00976B84"/>
    <w:pPr>
      <w:widowControl w:val="0"/>
      <w:autoSpaceDE w:val="0"/>
      <w:autoSpaceDN w:val="0"/>
      <w:adjustRightInd w:val="0"/>
    </w:pPr>
    <w:rPr>
      <w:rFonts w:ascii="仿宋_GB2312" w:eastAsia="仿宋_GB2312" w:cs="仿宋_GB2312"/>
      <w:color w:val="000000"/>
      <w:kern w:val="0"/>
      <w:sz w:val="24"/>
      <w:szCs w:val="24"/>
    </w:rPr>
  </w:style>
  <w:style w:type="paragraph" w:styleId="PlainText">
    <w:name w:val="Plain Text"/>
    <w:basedOn w:val="Normal"/>
    <w:link w:val="PlainTextChar"/>
    <w:uiPriority w:val="99"/>
    <w:rsid w:val="00976B84"/>
    <w:rPr>
      <w:rFonts w:ascii="宋体" w:hAnsi="Courier New" w:cs="宋体"/>
    </w:rPr>
  </w:style>
  <w:style w:type="character" w:customStyle="1" w:styleId="PlainTextChar">
    <w:name w:val="Plain Text Char"/>
    <w:basedOn w:val="DefaultParagraphFont"/>
    <w:link w:val="PlainText"/>
    <w:uiPriority w:val="99"/>
    <w:locked/>
    <w:rsid w:val="00976B84"/>
    <w:rPr>
      <w:rFonts w:ascii="宋体" w:eastAsia="宋体" w:hAnsi="Courier New" w:cs="宋体"/>
      <w:sz w:val="20"/>
      <w:szCs w:val="20"/>
    </w:rPr>
  </w:style>
  <w:style w:type="paragraph" w:customStyle="1" w:styleId="western">
    <w:name w:val="western"/>
    <w:basedOn w:val="Normal"/>
    <w:uiPriority w:val="99"/>
    <w:rsid w:val="00976B84"/>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B553C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553C7"/>
    <w:rPr>
      <w:rFonts w:ascii="Times New Roman" w:eastAsia="宋体" w:hAnsi="Times New Roman" w:cs="Times New Roman"/>
      <w:sz w:val="18"/>
      <w:szCs w:val="18"/>
    </w:rPr>
  </w:style>
  <w:style w:type="paragraph" w:styleId="Footer">
    <w:name w:val="footer"/>
    <w:basedOn w:val="Normal"/>
    <w:link w:val="FooterChar"/>
    <w:uiPriority w:val="99"/>
    <w:rsid w:val="00B553C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553C7"/>
    <w:rPr>
      <w:rFonts w:ascii="Times New Roman" w:eastAsia="宋体" w:hAnsi="Times New Roman" w:cs="Times New Roman"/>
      <w:sz w:val="18"/>
      <w:szCs w:val="18"/>
    </w:rPr>
  </w:style>
  <w:style w:type="paragraph" w:styleId="Revision">
    <w:name w:val="Revision"/>
    <w:hidden/>
    <w:uiPriority w:val="99"/>
    <w:semiHidden/>
    <w:rsid w:val="00351CF6"/>
    <w:rPr>
      <w:rFonts w:ascii="Times New Roman" w:hAnsi="Times New Roman"/>
      <w:szCs w:val="21"/>
    </w:rPr>
  </w:style>
  <w:style w:type="paragraph" w:styleId="BalloonText">
    <w:name w:val="Balloon Text"/>
    <w:basedOn w:val="Normal"/>
    <w:link w:val="BalloonTextChar"/>
    <w:uiPriority w:val="99"/>
    <w:semiHidden/>
    <w:rsid w:val="00351CF6"/>
    <w:rPr>
      <w:sz w:val="18"/>
      <w:szCs w:val="18"/>
    </w:rPr>
  </w:style>
  <w:style w:type="character" w:customStyle="1" w:styleId="BalloonTextChar">
    <w:name w:val="Balloon Text Char"/>
    <w:basedOn w:val="DefaultParagraphFont"/>
    <w:link w:val="BalloonText"/>
    <w:uiPriority w:val="99"/>
    <w:semiHidden/>
    <w:locked/>
    <w:rsid w:val="00351CF6"/>
    <w:rPr>
      <w:rFonts w:ascii="Times New Roman" w:eastAsia="宋体" w:hAnsi="Times New Roman" w:cs="Times New Roman"/>
      <w:sz w:val="18"/>
      <w:szCs w:val="18"/>
    </w:rPr>
  </w:style>
  <w:style w:type="paragraph" w:styleId="NormalWeb">
    <w:name w:val="Normal (Web)"/>
    <w:basedOn w:val="Normal"/>
    <w:uiPriority w:val="99"/>
    <w:rsid w:val="008F3E91"/>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semiHidden/>
    <w:rsid w:val="00DA6372"/>
    <w:rPr>
      <w:color w:val="0000FF"/>
      <w:u w:val="single"/>
    </w:rPr>
  </w:style>
  <w:style w:type="character" w:styleId="Strong">
    <w:name w:val="Strong"/>
    <w:basedOn w:val="DefaultParagraphFont"/>
    <w:uiPriority w:val="99"/>
    <w:qFormat/>
    <w:rsid w:val="00490431"/>
    <w:rPr>
      <w:b/>
      <w:bCs/>
    </w:rPr>
  </w:style>
  <w:style w:type="table" w:styleId="TableGrid">
    <w:name w:val="Table Grid"/>
    <w:basedOn w:val="TableNormal"/>
    <w:uiPriority w:val="99"/>
    <w:rsid w:val="00F0628A"/>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F7437E"/>
  </w:style>
  <w:style w:type="paragraph" w:styleId="Date">
    <w:name w:val="Date"/>
    <w:basedOn w:val="Normal"/>
    <w:next w:val="Normal"/>
    <w:link w:val="DateChar"/>
    <w:uiPriority w:val="99"/>
    <w:semiHidden/>
    <w:rsid w:val="002017B7"/>
    <w:pPr>
      <w:ind w:leftChars="2500" w:left="100"/>
    </w:pPr>
  </w:style>
  <w:style w:type="character" w:customStyle="1" w:styleId="DateChar">
    <w:name w:val="Date Char"/>
    <w:basedOn w:val="DefaultParagraphFont"/>
    <w:link w:val="Date"/>
    <w:uiPriority w:val="99"/>
    <w:semiHidden/>
    <w:locked/>
    <w:rsid w:val="002017B7"/>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9788480">
      <w:marLeft w:val="0"/>
      <w:marRight w:val="0"/>
      <w:marTop w:val="0"/>
      <w:marBottom w:val="0"/>
      <w:divBdr>
        <w:top w:val="none" w:sz="0" w:space="0" w:color="auto"/>
        <w:left w:val="none" w:sz="0" w:space="0" w:color="auto"/>
        <w:bottom w:val="none" w:sz="0" w:space="0" w:color="auto"/>
        <w:right w:val="none" w:sz="0" w:space="0" w:color="auto"/>
      </w:divBdr>
    </w:div>
    <w:div w:id="1689788483">
      <w:marLeft w:val="0"/>
      <w:marRight w:val="0"/>
      <w:marTop w:val="0"/>
      <w:marBottom w:val="0"/>
      <w:divBdr>
        <w:top w:val="none" w:sz="0" w:space="0" w:color="auto"/>
        <w:left w:val="none" w:sz="0" w:space="0" w:color="auto"/>
        <w:bottom w:val="none" w:sz="0" w:space="0" w:color="auto"/>
        <w:right w:val="none" w:sz="0" w:space="0" w:color="auto"/>
      </w:divBdr>
    </w:div>
    <w:div w:id="1689788484">
      <w:marLeft w:val="0"/>
      <w:marRight w:val="0"/>
      <w:marTop w:val="0"/>
      <w:marBottom w:val="0"/>
      <w:divBdr>
        <w:top w:val="none" w:sz="0" w:space="0" w:color="auto"/>
        <w:left w:val="none" w:sz="0" w:space="0" w:color="auto"/>
        <w:bottom w:val="none" w:sz="0" w:space="0" w:color="auto"/>
        <w:right w:val="none" w:sz="0" w:space="0" w:color="auto"/>
      </w:divBdr>
      <w:divsChild>
        <w:div w:id="1689788500">
          <w:marLeft w:val="0"/>
          <w:marRight w:val="0"/>
          <w:marTop w:val="0"/>
          <w:marBottom w:val="0"/>
          <w:divBdr>
            <w:top w:val="none" w:sz="0" w:space="0" w:color="auto"/>
            <w:left w:val="none" w:sz="0" w:space="0" w:color="auto"/>
            <w:bottom w:val="none" w:sz="0" w:space="0" w:color="auto"/>
            <w:right w:val="none" w:sz="0" w:space="0" w:color="auto"/>
          </w:divBdr>
          <w:divsChild>
            <w:div w:id="1689788508">
              <w:marLeft w:val="0"/>
              <w:marRight w:val="0"/>
              <w:marTop w:val="0"/>
              <w:marBottom w:val="0"/>
              <w:divBdr>
                <w:top w:val="none" w:sz="0" w:space="0" w:color="auto"/>
                <w:left w:val="none" w:sz="0" w:space="0" w:color="auto"/>
                <w:bottom w:val="none" w:sz="0" w:space="0" w:color="auto"/>
                <w:right w:val="none" w:sz="0" w:space="0" w:color="auto"/>
              </w:divBdr>
              <w:divsChild>
                <w:div w:id="16897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88487">
      <w:marLeft w:val="0"/>
      <w:marRight w:val="0"/>
      <w:marTop w:val="0"/>
      <w:marBottom w:val="0"/>
      <w:divBdr>
        <w:top w:val="none" w:sz="0" w:space="0" w:color="auto"/>
        <w:left w:val="none" w:sz="0" w:space="0" w:color="auto"/>
        <w:bottom w:val="none" w:sz="0" w:space="0" w:color="auto"/>
        <w:right w:val="none" w:sz="0" w:space="0" w:color="auto"/>
      </w:divBdr>
    </w:div>
    <w:div w:id="1689788490">
      <w:marLeft w:val="0"/>
      <w:marRight w:val="0"/>
      <w:marTop w:val="0"/>
      <w:marBottom w:val="0"/>
      <w:divBdr>
        <w:top w:val="none" w:sz="0" w:space="0" w:color="auto"/>
        <w:left w:val="none" w:sz="0" w:space="0" w:color="auto"/>
        <w:bottom w:val="none" w:sz="0" w:space="0" w:color="auto"/>
        <w:right w:val="none" w:sz="0" w:space="0" w:color="auto"/>
      </w:divBdr>
    </w:div>
    <w:div w:id="1689788492">
      <w:marLeft w:val="0"/>
      <w:marRight w:val="0"/>
      <w:marTop w:val="0"/>
      <w:marBottom w:val="0"/>
      <w:divBdr>
        <w:top w:val="none" w:sz="0" w:space="0" w:color="auto"/>
        <w:left w:val="none" w:sz="0" w:space="0" w:color="auto"/>
        <w:bottom w:val="none" w:sz="0" w:space="0" w:color="auto"/>
        <w:right w:val="none" w:sz="0" w:space="0" w:color="auto"/>
      </w:divBdr>
    </w:div>
    <w:div w:id="1689788493">
      <w:marLeft w:val="0"/>
      <w:marRight w:val="0"/>
      <w:marTop w:val="0"/>
      <w:marBottom w:val="0"/>
      <w:divBdr>
        <w:top w:val="none" w:sz="0" w:space="0" w:color="auto"/>
        <w:left w:val="none" w:sz="0" w:space="0" w:color="auto"/>
        <w:bottom w:val="none" w:sz="0" w:space="0" w:color="auto"/>
        <w:right w:val="none" w:sz="0" w:space="0" w:color="auto"/>
      </w:divBdr>
    </w:div>
    <w:div w:id="1689788495">
      <w:marLeft w:val="0"/>
      <w:marRight w:val="0"/>
      <w:marTop w:val="0"/>
      <w:marBottom w:val="0"/>
      <w:divBdr>
        <w:top w:val="none" w:sz="0" w:space="0" w:color="auto"/>
        <w:left w:val="none" w:sz="0" w:space="0" w:color="auto"/>
        <w:bottom w:val="none" w:sz="0" w:space="0" w:color="auto"/>
        <w:right w:val="none" w:sz="0" w:space="0" w:color="auto"/>
      </w:divBdr>
      <w:divsChild>
        <w:div w:id="1689788499">
          <w:marLeft w:val="0"/>
          <w:marRight w:val="0"/>
          <w:marTop w:val="0"/>
          <w:marBottom w:val="0"/>
          <w:divBdr>
            <w:top w:val="none" w:sz="0" w:space="0" w:color="auto"/>
            <w:left w:val="none" w:sz="0" w:space="0" w:color="auto"/>
            <w:bottom w:val="none" w:sz="0" w:space="0" w:color="auto"/>
            <w:right w:val="none" w:sz="0" w:space="0" w:color="auto"/>
          </w:divBdr>
          <w:divsChild>
            <w:div w:id="1689788503">
              <w:marLeft w:val="0"/>
              <w:marRight w:val="0"/>
              <w:marTop w:val="0"/>
              <w:marBottom w:val="0"/>
              <w:divBdr>
                <w:top w:val="none" w:sz="0" w:space="0" w:color="auto"/>
                <w:left w:val="none" w:sz="0" w:space="0" w:color="auto"/>
                <w:bottom w:val="none" w:sz="0" w:space="0" w:color="auto"/>
                <w:right w:val="none" w:sz="0" w:space="0" w:color="auto"/>
              </w:divBdr>
              <w:divsChild>
                <w:div w:id="16897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88496">
      <w:marLeft w:val="0"/>
      <w:marRight w:val="0"/>
      <w:marTop w:val="0"/>
      <w:marBottom w:val="0"/>
      <w:divBdr>
        <w:top w:val="none" w:sz="0" w:space="0" w:color="auto"/>
        <w:left w:val="none" w:sz="0" w:space="0" w:color="auto"/>
        <w:bottom w:val="none" w:sz="0" w:space="0" w:color="auto"/>
        <w:right w:val="none" w:sz="0" w:space="0" w:color="auto"/>
      </w:divBdr>
      <w:divsChild>
        <w:div w:id="1689788482">
          <w:marLeft w:val="0"/>
          <w:marRight w:val="0"/>
          <w:marTop w:val="0"/>
          <w:marBottom w:val="0"/>
          <w:divBdr>
            <w:top w:val="none" w:sz="0" w:space="0" w:color="auto"/>
            <w:left w:val="none" w:sz="0" w:space="0" w:color="auto"/>
            <w:bottom w:val="none" w:sz="0" w:space="0" w:color="auto"/>
            <w:right w:val="none" w:sz="0" w:space="0" w:color="auto"/>
          </w:divBdr>
          <w:divsChild>
            <w:div w:id="1689788481">
              <w:marLeft w:val="0"/>
              <w:marRight w:val="0"/>
              <w:marTop w:val="0"/>
              <w:marBottom w:val="0"/>
              <w:divBdr>
                <w:top w:val="none" w:sz="0" w:space="0" w:color="auto"/>
                <w:left w:val="none" w:sz="0" w:space="0" w:color="auto"/>
                <w:bottom w:val="none" w:sz="0" w:space="0" w:color="auto"/>
                <w:right w:val="none" w:sz="0" w:space="0" w:color="auto"/>
              </w:divBdr>
              <w:divsChild>
                <w:div w:id="16897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88498">
      <w:marLeft w:val="0"/>
      <w:marRight w:val="0"/>
      <w:marTop w:val="0"/>
      <w:marBottom w:val="0"/>
      <w:divBdr>
        <w:top w:val="none" w:sz="0" w:space="0" w:color="auto"/>
        <w:left w:val="none" w:sz="0" w:space="0" w:color="auto"/>
        <w:bottom w:val="none" w:sz="0" w:space="0" w:color="auto"/>
        <w:right w:val="none" w:sz="0" w:space="0" w:color="auto"/>
      </w:divBdr>
    </w:div>
    <w:div w:id="1689788504">
      <w:marLeft w:val="0"/>
      <w:marRight w:val="0"/>
      <w:marTop w:val="0"/>
      <w:marBottom w:val="0"/>
      <w:divBdr>
        <w:top w:val="none" w:sz="0" w:space="0" w:color="auto"/>
        <w:left w:val="none" w:sz="0" w:space="0" w:color="auto"/>
        <w:bottom w:val="none" w:sz="0" w:space="0" w:color="auto"/>
        <w:right w:val="none" w:sz="0" w:space="0" w:color="auto"/>
      </w:divBdr>
      <w:divsChild>
        <w:div w:id="1689788479">
          <w:marLeft w:val="-8250"/>
          <w:marRight w:val="0"/>
          <w:marTop w:val="0"/>
          <w:marBottom w:val="0"/>
          <w:divBdr>
            <w:top w:val="single" w:sz="12" w:space="11" w:color="898A79"/>
            <w:left w:val="single" w:sz="12" w:space="0" w:color="898A79"/>
            <w:bottom w:val="single" w:sz="12" w:space="11" w:color="898A79"/>
            <w:right w:val="single" w:sz="12" w:space="0" w:color="898A79"/>
          </w:divBdr>
          <w:divsChild>
            <w:div w:id="1689788509">
              <w:marLeft w:val="0"/>
              <w:marRight w:val="0"/>
              <w:marTop w:val="0"/>
              <w:marBottom w:val="0"/>
              <w:divBdr>
                <w:top w:val="none" w:sz="0" w:space="0" w:color="auto"/>
                <w:left w:val="none" w:sz="0" w:space="0" w:color="auto"/>
                <w:bottom w:val="none" w:sz="0" w:space="0" w:color="auto"/>
                <w:right w:val="none" w:sz="0" w:space="0" w:color="auto"/>
              </w:divBdr>
              <w:divsChild>
                <w:div w:id="1689788488">
                  <w:marLeft w:val="0"/>
                  <w:marRight w:val="0"/>
                  <w:marTop w:val="225"/>
                  <w:marBottom w:val="0"/>
                  <w:divBdr>
                    <w:top w:val="none" w:sz="0" w:space="0" w:color="auto"/>
                    <w:left w:val="none" w:sz="0" w:space="0" w:color="auto"/>
                    <w:bottom w:val="none" w:sz="0" w:space="0" w:color="auto"/>
                    <w:right w:val="none" w:sz="0" w:space="0" w:color="auto"/>
                  </w:divBdr>
                  <w:divsChild>
                    <w:div w:id="1689788505">
                      <w:marLeft w:val="0"/>
                      <w:marRight w:val="0"/>
                      <w:marTop w:val="0"/>
                      <w:marBottom w:val="0"/>
                      <w:divBdr>
                        <w:top w:val="none" w:sz="0" w:space="0" w:color="auto"/>
                        <w:left w:val="none" w:sz="0" w:space="0" w:color="auto"/>
                        <w:bottom w:val="none" w:sz="0" w:space="0" w:color="auto"/>
                        <w:right w:val="none" w:sz="0" w:space="0" w:color="auto"/>
                      </w:divBdr>
                      <w:divsChild>
                        <w:div w:id="1689788502">
                          <w:marLeft w:val="0"/>
                          <w:marRight w:val="0"/>
                          <w:marTop w:val="0"/>
                          <w:marBottom w:val="0"/>
                          <w:divBdr>
                            <w:top w:val="none" w:sz="0" w:space="0" w:color="auto"/>
                            <w:left w:val="none" w:sz="0" w:space="0" w:color="auto"/>
                            <w:bottom w:val="none" w:sz="0" w:space="0" w:color="auto"/>
                            <w:right w:val="none" w:sz="0" w:space="0" w:color="auto"/>
                          </w:divBdr>
                          <w:divsChild>
                            <w:div w:id="16897884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88506">
      <w:marLeft w:val="0"/>
      <w:marRight w:val="0"/>
      <w:marTop w:val="0"/>
      <w:marBottom w:val="0"/>
      <w:divBdr>
        <w:top w:val="none" w:sz="0" w:space="0" w:color="auto"/>
        <w:left w:val="none" w:sz="0" w:space="0" w:color="auto"/>
        <w:bottom w:val="none" w:sz="0" w:space="0" w:color="auto"/>
        <w:right w:val="none" w:sz="0" w:space="0" w:color="auto"/>
      </w:divBdr>
      <w:divsChild>
        <w:div w:id="1689788501">
          <w:marLeft w:val="0"/>
          <w:marRight w:val="0"/>
          <w:marTop w:val="0"/>
          <w:marBottom w:val="0"/>
          <w:divBdr>
            <w:top w:val="none" w:sz="0" w:space="0" w:color="auto"/>
            <w:left w:val="none" w:sz="0" w:space="0" w:color="auto"/>
            <w:bottom w:val="none" w:sz="0" w:space="0" w:color="auto"/>
            <w:right w:val="none" w:sz="0" w:space="0" w:color="auto"/>
          </w:divBdr>
          <w:divsChild>
            <w:div w:id="1689788485">
              <w:marLeft w:val="0"/>
              <w:marRight w:val="0"/>
              <w:marTop w:val="0"/>
              <w:marBottom w:val="0"/>
              <w:divBdr>
                <w:top w:val="none" w:sz="0" w:space="0" w:color="auto"/>
                <w:left w:val="none" w:sz="0" w:space="0" w:color="auto"/>
                <w:bottom w:val="none" w:sz="0" w:space="0" w:color="auto"/>
                <w:right w:val="none" w:sz="0" w:space="0" w:color="auto"/>
              </w:divBdr>
              <w:divsChild>
                <w:div w:id="16897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88507">
      <w:marLeft w:val="0"/>
      <w:marRight w:val="0"/>
      <w:marTop w:val="0"/>
      <w:marBottom w:val="0"/>
      <w:divBdr>
        <w:top w:val="none" w:sz="0" w:space="0" w:color="auto"/>
        <w:left w:val="none" w:sz="0" w:space="0" w:color="auto"/>
        <w:bottom w:val="none" w:sz="0" w:space="0" w:color="auto"/>
        <w:right w:val="none" w:sz="0" w:space="0" w:color="auto"/>
      </w:divBdr>
    </w:div>
    <w:div w:id="1689788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248</Words>
  <Characters>1415</Characters>
  <Application>Microsoft Office Outlook</Application>
  <DocSecurity>0</DocSecurity>
  <Lines>0</Lines>
  <Paragraphs>0</Paragraphs>
  <ScaleCrop>false</ScaleCrop>
  <Company>zhanjiang customs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APPLE</dc:creator>
  <cp:keywords/>
  <dc:description/>
  <cp:lastModifiedBy>abcd</cp:lastModifiedBy>
  <cp:revision>2</cp:revision>
  <cp:lastPrinted>2019-03-08T03:46:00Z</cp:lastPrinted>
  <dcterms:created xsi:type="dcterms:W3CDTF">2021-01-08T09:18:00Z</dcterms:created>
  <dcterms:modified xsi:type="dcterms:W3CDTF">2021-01-08T09:18:00Z</dcterms:modified>
</cp:coreProperties>
</file>