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EF" w:rsidRDefault="003E62A9">
      <w:pPr>
        <w:tabs>
          <w:tab w:val="left" w:pos="760"/>
        </w:tabs>
        <w:spacing w:line="540" w:lineRule="exact"/>
        <w:ind w:firstLineChars="62" w:firstLine="273"/>
        <w:jc w:val="center"/>
        <w:rPr>
          <w:rFonts w:ascii="小标宋简体" w:eastAsiaTheme="minorEastAsia"/>
          <w:sz w:val="44"/>
          <w:szCs w:val="44"/>
        </w:rPr>
      </w:pPr>
      <w:r w:rsidRPr="00133B8D">
        <w:rPr>
          <w:rFonts w:ascii="小标宋简体" w:eastAsia="小标宋简体" w:hint="eastAsia"/>
          <w:sz w:val="44"/>
          <w:szCs w:val="44"/>
        </w:rPr>
        <w:t>管理服务岗位需求</w:t>
      </w:r>
    </w:p>
    <w:p w:rsidR="008B283E" w:rsidRPr="008B283E" w:rsidRDefault="008B283E">
      <w:pPr>
        <w:tabs>
          <w:tab w:val="left" w:pos="760"/>
        </w:tabs>
        <w:spacing w:line="540" w:lineRule="exact"/>
        <w:ind w:firstLineChars="62" w:firstLine="273"/>
        <w:jc w:val="center"/>
        <w:rPr>
          <w:rFonts w:ascii="小标宋简体" w:eastAsiaTheme="minorEastAsia"/>
          <w:sz w:val="44"/>
          <w:szCs w:val="4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560"/>
        <w:gridCol w:w="7938"/>
      </w:tblGrid>
      <w:tr w:rsidR="00D875EF" w:rsidTr="00104BA6">
        <w:trPr>
          <w:trHeight w:val="47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875EF" w:rsidRPr="00133B8D" w:rsidRDefault="003E62A9">
            <w:pPr>
              <w:ind w:firstLineChars="0" w:firstLine="0"/>
              <w:rPr>
                <w:rFonts w:ascii="方正仿宋_GBK" w:eastAsia="方正仿宋_GBK" w:hAnsi="黑体"/>
                <w:b/>
                <w:bCs/>
                <w:sz w:val="21"/>
                <w:szCs w:val="21"/>
              </w:rPr>
            </w:pPr>
            <w:r w:rsidRPr="00133B8D">
              <w:rPr>
                <w:rFonts w:ascii="方正仿宋_GBK" w:eastAsia="方正仿宋_GBK" w:hAnsi="黑体" w:hint="eastAsia"/>
                <w:b/>
                <w:bCs/>
                <w:sz w:val="21"/>
                <w:szCs w:val="21"/>
              </w:rPr>
              <w:t>岗位编号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5EF" w:rsidRPr="00133B8D" w:rsidRDefault="003E62A9">
            <w:pPr>
              <w:spacing w:line="0" w:lineRule="atLeast"/>
              <w:ind w:firstLineChars="0" w:firstLine="0"/>
              <w:jc w:val="center"/>
              <w:rPr>
                <w:rFonts w:ascii="方正仿宋_GBK" w:eastAsia="方正仿宋_GBK" w:hAnsi="黑体"/>
                <w:b/>
                <w:bCs/>
                <w:sz w:val="21"/>
                <w:szCs w:val="21"/>
              </w:rPr>
            </w:pPr>
            <w:r w:rsidRPr="00133B8D">
              <w:rPr>
                <w:rFonts w:eastAsia="方正仿宋_GBK" w:hint="eastAsia"/>
                <w:b/>
                <w:bCs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875EF" w:rsidRPr="00133B8D" w:rsidRDefault="003E62A9" w:rsidP="00EC1320">
            <w:pPr>
              <w:ind w:firstLine="422"/>
              <w:jc w:val="center"/>
              <w:rPr>
                <w:rFonts w:ascii="方正仿宋_GBK" w:eastAsia="方正仿宋_GBK" w:hAnsi="黑体"/>
                <w:b/>
                <w:bCs/>
                <w:sz w:val="21"/>
                <w:szCs w:val="21"/>
              </w:rPr>
            </w:pPr>
            <w:r w:rsidRPr="00133B8D">
              <w:rPr>
                <w:rFonts w:ascii="方正仿宋_GBK" w:eastAsia="方正仿宋_GBK" w:hAnsi="黑体" w:hint="eastAsia"/>
                <w:b/>
                <w:bCs/>
                <w:sz w:val="21"/>
                <w:szCs w:val="21"/>
              </w:rPr>
              <w:t>招聘要求</w:t>
            </w:r>
          </w:p>
        </w:tc>
      </w:tr>
      <w:tr w:rsidR="00D875EF" w:rsidTr="00104BA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D875EF" w:rsidRPr="00133B8D" w:rsidRDefault="003E62A9" w:rsidP="00EC1320">
            <w:pPr>
              <w:ind w:firstLineChars="0" w:firstLine="0"/>
              <w:jc w:val="center"/>
              <w:rPr>
                <w:rFonts w:ascii="仿宋_GB2312"/>
                <w:sz w:val="21"/>
                <w:szCs w:val="21"/>
              </w:rPr>
            </w:pPr>
            <w:r w:rsidRPr="00133B8D">
              <w:rPr>
                <w:rFonts w:ascii="仿宋_GB2312" w:hint="eastAsia"/>
                <w:sz w:val="21"/>
                <w:szCs w:val="21"/>
              </w:rPr>
              <w:t>B0</w:t>
            </w:r>
            <w:r w:rsidR="00EC1320">
              <w:rPr>
                <w:rFonts w:ascii="仿宋_GB2312" w:hint="eastAsia"/>
                <w:sz w:val="21"/>
                <w:szCs w:val="21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5EF" w:rsidRPr="00133B8D" w:rsidRDefault="00AD14F9">
            <w:pPr>
              <w:spacing w:line="0" w:lineRule="atLeast"/>
              <w:ind w:firstLineChars="0" w:firstLine="0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技术转移高级经理</w:t>
            </w:r>
            <w:r w:rsidR="003E62A9" w:rsidRPr="00133B8D">
              <w:rPr>
                <w:rFonts w:ascii="仿宋_GB2312" w:hint="eastAsia"/>
                <w:color w:val="000000"/>
                <w:sz w:val="21"/>
                <w:szCs w:val="21"/>
              </w:rPr>
              <w:t>（</w:t>
            </w:r>
            <w:r w:rsidR="00104BA6">
              <w:rPr>
                <w:rFonts w:ascii="仿宋_GB2312"/>
                <w:color w:val="000000"/>
                <w:sz w:val="21"/>
                <w:szCs w:val="21"/>
              </w:rPr>
              <w:t>1</w:t>
            </w:r>
            <w:r w:rsidR="003E62A9" w:rsidRPr="00133B8D">
              <w:rPr>
                <w:rFonts w:ascii="仿宋_GB2312" w:hint="eastAsia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b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b/>
                <w:color w:val="000000"/>
                <w:sz w:val="21"/>
                <w:szCs w:val="21"/>
              </w:rPr>
              <w:t>岗位职责</w:t>
            </w:r>
            <w:r>
              <w:rPr>
                <w:rFonts w:ascii="仿宋_GB2312" w:hint="eastAsia"/>
                <w:b/>
                <w:color w:val="000000"/>
                <w:sz w:val="21"/>
                <w:szCs w:val="21"/>
              </w:rPr>
              <w:t>：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开展技术</w:t>
            </w:r>
            <w:proofErr w:type="gramStart"/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研</w:t>
            </w:r>
            <w:proofErr w:type="gramEnd"/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判，通过行业研究等评估研发团队技术应用行业领域前景，选择挖掘最合适应用场景、领域；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寻找潜在合作伙伴，筛选编制研究团队潜在合作企业清单，利用各类渠道、方式寻找重点合作伙伴并促进对接合作；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协助研究团队开展产学研合作及商务谈判，负责合作伙伴尽职调查及风险评估、协议起草、推进监督合作等；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组织各类机构，联合开展研究团队技术转让、许可、作价投资等所需的类服务；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梳理挖掘研究院适合转化的科技成果，对接地方政府和各类园区，组织开展技术对接和联合攻关。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b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b/>
                <w:color w:val="000000"/>
                <w:sz w:val="21"/>
                <w:szCs w:val="21"/>
              </w:rPr>
              <w:t>岗位要求</w:t>
            </w:r>
            <w:r>
              <w:rPr>
                <w:rFonts w:ascii="仿宋_GB2312" w:hint="eastAsia"/>
                <w:b/>
                <w:color w:val="000000"/>
                <w:sz w:val="21"/>
                <w:szCs w:val="21"/>
              </w:rPr>
              <w:t>：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具有硕士研究生及以上学历，企业管理、产业经济、技术经济等经管类专业，生物医药、数字经济、电子信息等行业专业优先；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1年以上工作经验，拥有战略咨询、企业咨询、创业咨询、技术转移、成果转化工作经验优先；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掌握基本的行业研究方法和工具，熟练使用PPT、Word、Excel等办公软件；</w:t>
            </w:r>
          </w:p>
          <w:p w:rsidR="00AD14F9" w:rsidRPr="00AD14F9" w:rsidRDefault="00AD14F9" w:rsidP="00AD14F9">
            <w:pPr>
              <w:spacing w:line="0" w:lineRule="atLeast"/>
              <w:ind w:firstLineChars="0" w:firstLine="0"/>
              <w:rPr>
                <w:rFonts w:ascii="仿宋_GB2312" w:hint="eastAsia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具有较强的学习能力、分析能力和提炼归纳能力；</w:t>
            </w:r>
          </w:p>
          <w:p w:rsidR="007A5589" w:rsidRPr="00133B8D" w:rsidRDefault="00AD14F9" w:rsidP="00AD14F9">
            <w:pPr>
              <w:spacing w:line="0" w:lineRule="atLeast"/>
              <w:ind w:firstLineChars="0" w:firstLine="0"/>
              <w:rPr>
                <w:rFonts w:ascii="仿宋_GB2312"/>
                <w:color w:val="000000"/>
                <w:sz w:val="21"/>
                <w:szCs w:val="21"/>
              </w:rPr>
            </w:pP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仿宋_GB2312" w:hint="eastAsia"/>
                <w:color w:val="000000"/>
                <w:sz w:val="21"/>
                <w:szCs w:val="21"/>
              </w:rPr>
              <w:t>.</w:t>
            </w:r>
            <w:r w:rsidRPr="00AD14F9">
              <w:rPr>
                <w:rFonts w:ascii="仿宋_GB2312" w:hint="eastAsia"/>
                <w:color w:val="000000"/>
                <w:sz w:val="21"/>
                <w:szCs w:val="21"/>
              </w:rPr>
              <w:t>善于交流沟通、团队合作意识强；抗压能力好、具有较强责任心。</w:t>
            </w:r>
          </w:p>
        </w:tc>
      </w:tr>
    </w:tbl>
    <w:p w:rsidR="00D875EF" w:rsidRDefault="00D875EF" w:rsidP="00074A47">
      <w:pPr>
        <w:ind w:firstLineChars="62" w:firstLine="198"/>
      </w:pPr>
    </w:p>
    <w:sectPr w:rsidR="00D875EF" w:rsidSect="00F84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AB" w:rsidRDefault="00DE15AB" w:rsidP="002A1495">
      <w:pPr>
        <w:spacing w:line="240" w:lineRule="auto"/>
        <w:ind w:firstLine="640"/>
      </w:pPr>
      <w:r>
        <w:separator/>
      </w:r>
    </w:p>
  </w:endnote>
  <w:endnote w:type="continuationSeparator" w:id="0">
    <w:p w:rsidR="00DE15AB" w:rsidRDefault="00DE15AB" w:rsidP="002A149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简体">
    <w:panose1 w:val="03000509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5" w:rsidRDefault="002A149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5" w:rsidRDefault="002A149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5" w:rsidRDefault="002A149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AB" w:rsidRDefault="00DE15AB" w:rsidP="002A1495">
      <w:pPr>
        <w:spacing w:line="240" w:lineRule="auto"/>
        <w:ind w:firstLine="640"/>
      </w:pPr>
      <w:r>
        <w:separator/>
      </w:r>
    </w:p>
  </w:footnote>
  <w:footnote w:type="continuationSeparator" w:id="0">
    <w:p w:rsidR="00DE15AB" w:rsidRDefault="00DE15AB" w:rsidP="002A149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5" w:rsidRDefault="002A149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5" w:rsidRDefault="002A149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95" w:rsidRDefault="002A149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0DB"/>
    <w:multiLevelType w:val="hybridMultilevel"/>
    <w:tmpl w:val="C47C8344"/>
    <w:lvl w:ilvl="0" w:tplc="816EC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50"/>
    <w:rsid w:val="000666CC"/>
    <w:rsid w:val="00074A47"/>
    <w:rsid w:val="00104BA6"/>
    <w:rsid w:val="00133B8D"/>
    <w:rsid w:val="002131B9"/>
    <w:rsid w:val="0026081B"/>
    <w:rsid w:val="002A1495"/>
    <w:rsid w:val="00306DF5"/>
    <w:rsid w:val="00322D76"/>
    <w:rsid w:val="003E62A9"/>
    <w:rsid w:val="004247DD"/>
    <w:rsid w:val="005851EA"/>
    <w:rsid w:val="00651DB3"/>
    <w:rsid w:val="007039BA"/>
    <w:rsid w:val="007A5589"/>
    <w:rsid w:val="008125D5"/>
    <w:rsid w:val="008463E3"/>
    <w:rsid w:val="00861045"/>
    <w:rsid w:val="00873F50"/>
    <w:rsid w:val="008B283E"/>
    <w:rsid w:val="00971CD5"/>
    <w:rsid w:val="009B3938"/>
    <w:rsid w:val="00A33EFD"/>
    <w:rsid w:val="00A86374"/>
    <w:rsid w:val="00AD14F9"/>
    <w:rsid w:val="00B3137A"/>
    <w:rsid w:val="00BD3CCB"/>
    <w:rsid w:val="00D05C33"/>
    <w:rsid w:val="00D10DE3"/>
    <w:rsid w:val="00D875EF"/>
    <w:rsid w:val="00DE15AB"/>
    <w:rsid w:val="00EC1320"/>
    <w:rsid w:val="00EE6323"/>
    <w:rsid w:val="00F846C8"/>
    <w:rsid w:val="2DEA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C8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1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149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4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49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99"/>
    <w:rsid w:val="00074A47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</cp:revision>
  <cp:lastPrinted>2019-07-05T05:46:00Z</cp:lastPrinted>
  <dcterms:created xsi:type="dcterms:W3CDTF">2020-03-25T07:53:00Z</dcterms:created>
  <dcterms:modified xsi:type="dcterms:W3CDTF">2021-07-15T08:20:00Z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