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2022年起  博 士 后 招 收 简 章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---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之十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361" w:firstLineChars="150"/>
        <w:jc w:val="center"/>
        <w:rPr>
          <w:rFonts w:hint="eastAsia" w:ascii="宋体" w:hAnsi="宋体" w:eastAsia="宋体" w:cs="宋体"/>
          <w:b/>
          <w:bCs w:val="0"/>
          <w:color w:val="000000"/>
          <w:sz w:val="24"/>
          <w:szCs w:val="24"/>
          <w:lang w:val="en-US"/>
        </w:rPr>
      </w:pPr>
    </w:p>
    <w:p>
      <w:pPr>
        <w:pStyle w:val="2"/>
        <w:widowControl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bookmarkStart w:id="0" w:name="_Hlk101969167"/>
      <w:r>
        <w:rPr>
          <w:rFonts w:hint="eastAsia" w:ascii="宋体" w:hAnsi="宋体" w:eastAsia="宋体" w:cs="宋体"/>
          <w:sz w:val="24"/>
          <w:szCs w:val="24"/>
          <w:lang w:eastAsia="zh-CN"/>
        </w:rPr>
        <w:t>深圳市系统芯片设计重点实验室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深圳系统芯片设计重点实验室依托北京大学信息科学技术学院建立， 是国家集成电路设计深圳产业化基地公共技术平台的重要组成部分。借助北京大学和香港科技资源，实验室研究方向有：IP开发及其应用技术、电源管理和运动控制SOC芯片、MEMS技术应用和开发、IC共性技术（模型和模拟，ESD保护）、功能器件和传感技术（功率器件和智能功率集成电路，CMOS图像传感器技术） ，同时进行人才培养和专业培训等。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82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专业方向：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集成电路设计与集成系统、微电子学与固体电子学、计算机科学和软件及相关其他专业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（拟招博士后</w:t>
      </w:r>
      <w:bookmarkStart w:id="1" w:name="_GoBack"/>
      <w:bookmarkEnd w:id="1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2-3名）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2" w:firstLineChars="196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研究内容：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1.  微纳米电子器件与电路技术： 新型微纳电子器件结构，工艺技术和器件物理研究;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2.  通信技术：卫星通信技术， 毫米波技术， 无线网络技术，高速芯片技术;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3.  微电子器件和电路可靠性：新型微纳电子器件可靠性问题，电路可测性和寿命技术;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4.  医学电子工程与技术： 电子微胶囊技术，纳米无源电源和电路，生物电子显示技术;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  光电子学与传感技术：新型光电子器件，光电传感器，先进显示技术，3D器件和技术;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6.  新型电池和电源管理技术：太阳能电池、储能材料和器件，电源控制和管理技术;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7.  EDA工具和应用软件：半导体器件，工艺和电路EDA应用软件开发;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0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8.  功率电子学： 新型电力器件，电力芯片与应用系统，III-V半导体器件和电路开发。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2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职位描述：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面向国家、广东省及深圳市的产业需求，以基础研究和应用基础研究为重点，符合集成电路与系统或微电子学与固体电子学领域的电路设计、电力电子学、器件物理学、工艺与模型研究方向，电子工程相关的专业方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2" w:firstLineChars="196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诚邀如下人员博士后候选人进站：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1、已具有博士学位或者在近期内能顺利完成博士论文答辩。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2、具有很强的事业心、对科研有浓厚兴趣，并且具有相关研究工作经历。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3、有较强的独立分析和解决问题能力，有撰写学术论文的经验和能力。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4、具有团队工作精神，有一定组织能力。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2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工作地点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 深圳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  <w:t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72" w:firstLineChars="196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 xml:space="preserve">应聘方法：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有意向者请将简历（博士期间主要工作和学习内容简介）发电邮到 1377864836@qq.com或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instrText xml:space="preserve"> HYPERLINK "mailto:frankhe@pku.edu.cn"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  <w:lang w:val="en-US"/>
        </w:rPr>
        <w:t>frankhe@pku.edu.cn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（注明“应聘+高校人才网”）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957" w:firstLineChars="399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通讯地址:深圳南山高新南区 深港产学研基地大楼西座W303 邮编：518057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957" w:firstLineChars="399"/>
        <w:jc w:val="both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联系人： 杜彩霞,  13924623768;          何进,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15013563293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957" w:firstLineChars="399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252" w:firstLineChars="100"/>
        <w:jc w:val="both"/>
        <w:rPr>
          <w:rFonts w:hint="eastAsia" w:ascii="宋体" w:hAnsi="宋体" w:eastAsia="宋体" w:cs="宋体"/>
          <w:spacing w:val="6"/>
          <w:sz w:val="24"/>
          <w:szCs w:val="24"/>
          <w:highlight w:val="lightGray"/>
          <w:lang w:val="en-US"/>
        </w:rPr>
      </w:pPr>
      <w:r>
        <w:rPr>
          <w:rFonts w:hint="eastAsia" w:ascii="宋体" w:hAnsi="宋体" w:eastAsia="宋体" w:cs="宋体"/>
          <w:spacing w:val="6"/>
          <w:kern w:val="2"/>
          <w:sz w:val="24"/>
          <w:szCs w:val="24"/>
          <w:highlight w:val="lightGray"/>
          <w:lang w:val="en-US" w:eastAsia="zh-CN" w:bidi="ar"/>
        </w:rPr>
        <w:t>【招聘长期有效，至招满为止】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zMwYzNiYTZlMTUxOWQ2NGU0ZGMzZjk5MGJlYTAifQ=="/>
  </w:docVars>
  <w:rsids>
    <w:rsidRoot w:val="348012D0"/>
    <w:rsid w:val="0272116E"/>
    <w:rsid w:val="08EE40FB"/>
    <w:rsid w:val="21787989"/>
    <w:rsid w:val="348012D0"/>
    <w:rsid w:val="37FD0D52"/>
    <w:rsid w:val="3CA352D1"/>
    <w:rsid w:val="3E8D06DC"/>
    <w:rsid w:val="558F093B"/>
    <w:rsid w:val="60940420"/>
    <w:rsid w:val="70C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 w:val="0"/>
      <w:suppressLineNumbers w:val="0"/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Heading 1 Char"/>
    <w:basedOn w:val="5"/>
    <w:link w:val="2"/>
    <w:uiPriority w:val="0"/>
    <w:rPr>
      <w:rFonts w:hint="eastAsia" w:ascii="宋体" w:hAnsi="宋体" w:eastAsia="宋体" w:cs="宋体"/>
      <w:b/>
      <w:bCs/>
      <w:sz w:val="24"/>
      <w:szCs w:val="24"/>
      <w:lang w:val="en-US" w:eastAsia="zh-CN" w:bidi="ar"/>
    </w:rPr>
  </w:style>
  <w:style w:type="paragraph" w:customStyle="1" w:styleId="9">
    <w:name w:val="列表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10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826</Characters>
  <Lines>0</Lines>
  <Paragraphs>0</Paragraphs>
  <TotalTime>38</TotalTime>
  <ScaleCrop>false</ScaleCrop>
  <LinksUpToDate>false</LinksUpToDate>
  <CharactersWithSpaces>848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2022-05-05T01:14:00Z</dcterms:created>
  <dc:creator>语-</dc:creator>
  <cp:lastModifiedBy>语-</cp:lastModifiedBy>
  <dcterms:modified xsi:type="dcterms:W3CDTF">2022-05-05T01:54:28Z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47C3781A17C340F19B6566F88A58EB55</vt:lpwstr>
  </property>
</Properties>
</file>